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08E8" w14:textId="77777777" w:rsidR="00E70E85" w:rsidRPr="00385BFF" w:rsidRDefault="00AF5BBF" w:rsidP="00385BFF">
      <w:pPr>
        <w:spacing w:after="0"/>
        <w:ind w:left="510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Załącznik</w:t>
      </w:r>
    </w:p>
    <w:p w14:paraId="131E960A" w14:textId="7C0AB97A" w:rsidR="00E70E85" w:rsidRPr="00385BFF" w:rsidRDefault="00AF5BBF" w:rsidP="00385BFF">
      <w:pPr>
        <w:spacing w:after="0"/>
        <w:ind w:left="5103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do zarządzenia nr </w:t>
      </w:r>
      <w:r w:rsidR="00020F9A">
        <w:rPr>
          <w:rFonts w:asciiTheme="minorHAnsi" w:hAnsiTheme="minorHAnsi"/>
        </w:rPr>
        <w:t>891/2026</w:t>
      </w:r>
    </w:p>
    <w:p w14:paraId="3B622592" w14:textId="77777777" w:rsidR="00E70E85" w:rsidRPr="00385BFF" w:rsidRDefault="00546DEC" w:rsidP="00385BFF">
      <w:pPr>
        <w:spacing w:after="0"/>
        <w:ind w:left="510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Prezydenta m.st. Warszawy</w:t>
      </w:r>
    </w:p>
    <w:p w14:paraId="5F16B63C" w14:textId="6A3E6128" w:rsidR="00AF5BBF" w:rsidRPr="00385BFF" w:rsidRDefault="00546DEC" w:rsidP="00385BFF">
      <w:pPr>
        <w:ind w:left="510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</w:t>
      </w:r>
      <w:r w:rsidR="00AF5BBF" w:rsidRPr="00385BFF">
        <w:rPr>
          <w:rFonts w:asciiTheme="minorHAnsi" w:hAnsiTheme="minorHAnsi"/>
        </w:rPr>
        <w:t xml:space="preserve"> </w:t>
      </w:r>
      <w:r w:rsidR="00020F9A">
        <w:rPr>
          <w:rFonts w:asciiTheme="minorHAnsi" w:hAnsiTheme="minorHAnsi"/>
        </w:rPr>
        <w:t>12.05.</w:t>
      </w:r>
      <w:r w:rsidR="00C3605D" w:rsidRPr="00385BFF">
        <w:rPr>
          <w:rFonts w:asciiTheme="minorHAnsi" w:hAnsiTheme="minorHAnsi"/>
        </w:rPr>
        <w:t>2026 r.</w:t>
      </w:r>
    </w:p>
    <w:p w14:paraId="081F3D44" w14:textId="0B769B91" w:rsidR="00AF5BBF" w:rsidRPr="00385BFF" w:rsidRDefault="004E4A12" w:rsidP="00385BFF">
      <w:pPr>
        <w:pStyle w:val="Nagwek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Ogłoszenie</w:t>
      </w:r>
    </w:p>
    <w:p w14:paraId="4A7EFE62" w14:textId="30EBEAA2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Prezydent m.st. Warszawy ogłasza otwarty konkurs ofert na realizację w latach</w:t>
      </w:r>
      <w:r w:rsidR="004E4A12" w:rsidRPr="00385BFF">
        <w:rPr>
          <w:rFonts w:asciiTheme="minorHAnsi" w:hAnsiTheme="minorHAnsi"/>
        </w:rPr>
        <w:t xml:space="preserve"> </w:t>
      </w:r>
      <w:r w:rsidR="00C3605D" w:rsidRPr="00385BFF">
        <w:rPr>
          <w:rFonts w:asciiTheme="minorHAnsi" w:hAnsiTheme="minorHAnsi"/>
        </w:rPr>
        <w:t>2026-2028</w:t>
      </w:r>
      <w:r w:rsidRPr="00385BFF">
        <w:rPr>
          <w:rFonts w:asciiTheme="minorHAnsi" w:hAnsiTheme="minorHAnsi"/>
        </w:rPr>
        <w:t xml:space="preserve"> zadania publicznego </w:t>
      </w:r>
      <w:r w:rsidR="00C06D03" w:rsidRPr="00385BFF">
        <w:rPr>
          <w:rFonts w:asciiTheme="minorHAnsi" w:hAnsiTheme="minorHAnsi"/>
        </w:rPr>
        <w:t>w</w:t>
      </w:r>
      <w:r w:rsidRPr="00385BFF">
        <w:rPr>
          <w:rFonts w:asciiTheme="minorHAnsi" w:hAnsiTheme="minorHAnsi"/>
        </w:rPr>
        <w:t xml:space="preserve"> zakres</w:t>
      </w:r>
      <w:r w:rsidR="00C06D03" w:rsidRPr="00385BFF">
        <w:rPr>
          <w:rFonts w:asciiTheme="minorHAnsi" w:hAnsiTheme="minorHAnsi"/>
        </w:rPr>
        <w:t>ie</w:t>
      </w:r>
      <w:r w:rsidRPr="00385BFF">
        <w:rPr>
          <w:rFonts w:asciiTheme="minorHAnsi" w:hAnsiTheme="minorHAnsi"/>
        </w:rPr>
        <w:t xml:space="preserve"> </w:t>
      </w:r>
      <w:r w:rsidR="00C3605D" w:rsidRPr="00385BFF">
        <w:rPr>
          <w:rFonts w:asciiTheme="minorHAnsi" w:hAnsiTheme="minorHAnsi"/>
        </w:rPr>
        <w:t xml:space="preserve">przeciwdziałania uzależnieniom i patologiom społecznym oraz z zakresu pomocy społecznej, w tym pomocy rodzinom i osobom w trudnej sytuacji życiowej oraz wyrównywania szans tych rodzin i osób pod nazwą: Działania streetworkerskie realizowane na rzecz osób z doświadczeniem bezdomności znajdujących się na różnych etapach uzależnienia od substancji psychoaktywnych, w tym alkoholu </w:t>
      </w:r>
      <w:r w:rsidRPr="00385BFF">
        <w:rPr>
          <w:rFonts w:asciiTheme="minorHAnsi" w:hAnsiTheme="minorHAnsi"/>
        </w:rPr>
        <w:t>or</w:t>
      </w:r>
      <w:r w:rsidR="00434AF5" w:rsidRPr="00385BFF">
        <w:rPr>
          <w:rFonts w:asciiTheme="minorHAnsi" w:hAnsiTheme="minorHAnsi"/>
        </w:rPr>
        <w:t>az zaprasza do składania ofert.</w:t>
      </w:r>
    </w:p>
    <w:p w14:paraId="4E4515FA" w14:textId="16CCA826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1. Rodzaj zadania i wysokość środków publicznych przeznaczonych na realizację zadania.</w:t>
      </w:r>
    </w:p>
    <w:p w14:paraId="4B68FC73" w14:textId="7E4BB3E4" w:rsidR="00AF5BBF" w:rsidRPr="00385BFF" w:rsidRDefault="00AF5BBF" w:rsidP="00385BFF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Zlecenie realizacji zadania publicznego nastąpi w formie wspierania</w:t>
      </w:r>
      <w:r w:rsidR="000976C7" w:rsidRPr="00385BFF">
        <w:rPr>
          <w:rFonts w:asciiTheme="minorHAnsi" w:hAnsiTheme="minorHAnsi"/>
        </w:rPr>
        <w:t xml:space="preserve"> lub </w:t>
      </w:r>
      <w:r w:rsidRPr="00385BFF">
        <w:rPr>
          <w:rFonts w:asciiTheme="minorHAnsi" w:hAnsiTheme="minorHAnsi"/>
        </w:rPr>
        <w:t>powierzania wraz z udzieleniem dotacji.</w:t>
      </w:r>
    </w:p>
    <w:p w14:paraId="27569FD3" w14:textId="43A3DE9F" w:rsidR="00AF5BBF" w:rsidRPr="00385BFF" w:rsidRDefault="00AF5BBF" w:rsidP="00385BFF">
      <w:pPr>
        <w:pStyle w:val="Akapitzlist"/>
        <w:numPr>
          <w:ilvl w:val="0"/>
          <w:numId w:val="1"/>
        </w:numPr>
        <w:tabs>
          <w:tab w:val="clear" w:pos="360"/>
        </w:tabs>
        <w:ind w:left="284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Szczegółowe informacje dot</w:t>
      </w:r>
      <w:r w:rsidR="00A10BB7" w:rsidRPr="00385BFF">
        <w:rPr>
          <w:rFonts w:asciiTheme="minorHAnsi" w:hAnsiTheme="minorHAnsi"/>
        </w:rPr>
        <w:t>yczące</w:t>
      </w:r>
      <w:r w:rsidRPr="00385BFF">
        <w:rPr>
          <w:rFonts w:asciiTheme="minorHAnsi" w:hAnsiTheme="minorHAnsi"/>
        </w:rPr>
        <w:t xml:space="preserve"> zadania zawiera poniższ</w:t>
      </w:r>
      <w:r w:rsidR="006520C0" w:rsidRPr="00385BFF">
        <w:rPr>
          <w:rFonts w:asciiTheme="minorHAnsi" w:hAnsiTheme="minorHAnsi"/>
        </w:rPr>
        <w:t>y formularz</w:t>
      </w:r>
      <w:r w:rsidRPr="00385BFF">
        <w:rPr>
          <w:rFonts w:asciiTheme="minorHAnsi" w:hAnsiTheme="minorHAnsi"/>
        </w:rPr>
        <w:t>.</w:t>
      </w:r>
    </w:p>
    <w:p w14:paraId="00A057A7" w14:textId="1358CC74" w:rsidR="006520C0" w:rsidRPr="00385BFF" w:rsidRDefault="006520C0" w:rsidP="00385BFF">
      <w:pPr>
        <w:pStyle w:val="Akapitzlist"/>
        <w:ind w:left="284"/>
        <w:rPr>
          <w:rFonts w:asciiTheme="minorHAnsi" w:hAnsiTheme="minorHAnsi"/>
          <w:b/>
          <w:bCs/>
        </w:rPr>
      </w:pPr>
      <w:r w:rsidRPr="00385BFF">
        <w:rPr>
          <w:rFonts w:asciiTheme="minorHAnsi" w:hAnsiTheme="minorHAnsi"/>
          <w:b/>
          <w:bCs/>
        </w:rPr>
        <w:t>Informacje o zadaniu:</w:t>
      </w:r>
    </w:p>
    <w:p w14:paraId="118476B9" w14:textId="21CB52C7" w:rsidR="00C3605D" w:rsidRPr="00385BFF" w:rsidRDefault="006520C0" w:rsidP="00385BFF">
      <w:pPr>
        <w:pStyle w:val="Akapitzlist"/>
        <w:numPr>
          <w:ilvl w:val="0"/>
          <w:numId w:val="53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Nazwa zadania konkursowego:</w:t>
      </w:r>
      <w:r w:rsidR="00C3605D" w:rsidRPr="00385BFF">
        <w:rPr>
          <w:rFonts w:asciiTheme="minorHAnsi" w:hAnsiTheme="minorHAnsi"/>
        </w:rPr>
        <w:t xml:space="preserve"> </w:t>
      </w:r>
    </w:p>
    <w:p w14:paraId="5D8B8A06" w14:textId="48137D04" w:rsidR="006520C0" w:rsidRPr="00385BFF" w:rsidRDefault="00C3605D" w:rsidP="00385BFF">
      <w:pPr>
        <w:pStyle w:val="Akapitzlist"/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Działania streetworkerskie realizowane na rzecz osób z doświadczeniem bezdomności znajdujących się na różnych etapach uzależnienia od substancji psychoaktywnych, w tym alkoholu.</w:t>
      </w:r>
    </w:p>
    <w:p w14:paraId="4D3AF3B4" w14:textId="3ED9237C" w:rsidR="006520C0" w:rsidRPr="00385BFF" w:rsidRDefault="006520C0" w:rsidP="00385BFF">
      <w:pPr>
        <w:pStyle w:val="Akapitzlist"/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2.</w:t>
      </w:r>
      <w:r w:rsidRPr="00385BFF">
        <w:rPr>
          <w:rFonts w:asciiTheme="minorHAnsi" w:hAnsiTheme="minorHAnsi"/>
        </w:rPr>
        <w:tab/>
        <w:t>Forma realizacji zadania: powierzenie lub wsparcie</w:t>
      </w:r>
      <w:r w:rsidR="007D4905" w:rsidRPr="00385BFF">
        <w:rPr>
          <w:rFonts w:asciiTheme="minorHAnsi" w:hAnsiTheme="minorHAnsi"/>
        </w:rPr>
        <w:t>.</w:t>
      </w:r>
    </w:p>
    <w:p w14:paraId="69A40CF7" w14:textId="77777777" w:rsidR="006520C0" w:rsidRPr="00385BFF" w:rsidRDefault="006520C0" w:rsidP="00385BFF">
      <w:pPr>
        <w:pStyle w:val="Akapitzlist"/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3.</w:t>
      </w:r>
      <w:r w:rsidRPr="00385BFF">
        <w:rPr>
          <w:rFonts w:asciiTheme="minorHAnsi" w:hAnsiTheme="minorHAnsi"/>
        </w:rPr>
        <w:tab/>
        <w:t>Cel zadania:</w:t>
      </w:r>
    </w:p>
    <w:p w14:paraId="1D3D5EDA" w14:textId="5141A50A" w:rsidR="00C3605D" w:rsidRPr="00385BFF" w:rsidRDefault="00C3605D" w:rsidP="00385BFF">
      <w:pPr>
        <w:pStyle w:val="Akapitzlist"/>
        <w:numPr>
          <w:ilvl w:val="0"/>
          <w:numId w:val="54"/>
        </w:numPr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redukcja szkód zdrowotnych i społecznych wynikających z nadużywania substancji psychoaktywnych, w tym alkoholu przez osoby z doświadczeniem bezdomności, w szczególności pozostające w kryzysie bezdomności, readaptacja społeczna i zawodowa tych osób oraz wzmacnianie kompetencji i umiejętności kadry pracującej na rzecz osób, u których występują problemy wynikające z uzależnienia,</w:t>
      </w:r>
    </w:p>
    <w:p w14:paraId="566C936E" w14:textId="5FCCB2B7" w:rsidR="00C3605D" w:rsidRPr="00385BFF" w:rsidRDefault="00C3605D" w:rsidP="00385BFF">
      <w:pPr>
        <w:pStyle w:val="Akapitzlist"/>
        <w:numPr>
          <w:ilvl w:val="0"/>
          <w:numId w:val="54"/>
        </w:numPr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zapewnienie </w:t>
      </w:r>
      <w:r w:rsidR="00D129A6" w:rsidRPr="00385BFF">
        <w:rPr>
          <w:rFonts w:asciiTheme="minorHAnsi" w:hAnsiTheme="minorHAnsi"/>
        </w:rPr>
        <w:t xml:space="preserve">informacji o </w:t>
      </w:r>
      <w:r w:rsidRPr="00385BFF">
        <w:rPr>
          <w:rFonts w:asciiTheme="minorHAnsi" w:hAnsiTheme="minorHAnsi"/>
        </w:rPr>
        <w:t>dostęp</w:t>
      </w:r>
      <w:r w:rsidR="00D129A6" w:rsidRPr="00385BFF">
        <w:rPr>
          <w:rFonts w:asciiTheme="minorHAnsi" w:hAnsiTheme="minorHAnsi"/>
        </w:rPr>
        <w:t>ie</w:t>
      </w:r>
      <w:r w:rsidRPr="00385BFF">
        <w:rPr>
          <w:rFonts w:asciiTheme="minorHAnsi" w:hAnsiTheme="minorHAnsi"/>
        </w:rPr>
        <w:t xml:space="preserve"> do usług zabezpieczających podstawowe potrzeby życiowe osób w kryzysie bezdomności</w:t>
      </w:r>
      <w:r w:rsidR="00D129A6" w:rsidRPr="00385BFF">
        <w:rPr>
          <w:rFonts w:asciiTheme="minorHAnsi" w:hAnsiTheme="minorHAnsi"/>
        </w:rPr>
        <w:t xml:space="preserve"> </w:t>
      </w:r>
      <w:r w:rsidR="00935369" w:rsidRPr="00385BFF">
        <w:rPr>
          <w:rFonts w:asciiTheme="minorHAnsi" w:hAnsiTheme="minorHAnsi"/>
        </w:rPr>
        <w:t>m.in.</w:t>
      </w:r>
      <w:r w:rsidR="00D129A6" w:rsidRPr="00385BFF">
        <w:rPr>
          <w:rFonts w:asciiTheme="minorHAnsi" w:hAnsiTheme="minorHAnsi"/>
        </w:rPr>
        <w:t xml:space="preserve"> w zakresie schronienia, możliwości odpoczynku, </w:t>
      </w:r>
      <w:r w:rsidR="00935369" w:rsidRPr="00385BFF">
        <w:rPr>
          <w:rFonts w:asciiTheme="minorHAnsi" w:hAnsiTheme="minorHAnsi"/>
        </w:rPr>
        <w:t>prze</w:t>
      </w:r>
      <w:r w:rsidR="00D129A6" w:rsidRPr="00385BFF">
        <w:rPr>
          <w:rFonts w:asciiTheme="minorHAnsi" w:hAnsiTheme="minorHAnsi"/>
        </w:rPr>
        <w:t>by</w:t>
      </w:r>
      <w:r w:rsidR="00935369" w:rsidRPr="00385BFF">
        <w:rPr>
          <w:rFonts w:asciiTheme="minorHAnsi" w:hAnsiTheme="minorHAnsi"/>
        </w:rPr>
        <w:t>wania</w:t>
      </w:r>
      <w:r w:rsidR="00D129A6" w:rsidRPr="00385BFF">
        <w:rPr>
          <w:rFonts w:asciiTheme="minorHAnsi" w:hAnsiTheme="minorHAnsi"/>
        </w:rPr>
        <w:t xml:space="preserve"> w ciep</w:t>
      </w:r>
      <w:r w:rsidR="00935369" w:rsidRPr="00385BFF">
        <w:rPr>
          <w:rFonts w:asciiTheme="minorHAnsi" w:hAnsiTheme="minorHAnsi"/>
        </w:rPr>
        <w:t>łym miejscu</w:t>
      </w:r>
      <w:r w:rsidR="00D129A6" w:rsidRPr="00385BFF">
        <w:rPr>
          <w:rFonts w:asciiTheme="minorHAnsi" w:hAnsiTheme="minorHAnsi"/>
        </w:rPr>
        <w:t xml:space="preserve">, </w:t>
      </w:r>
      <w:r w:rsidR="00935369" w:rsidRPr="00385BFF">
        <w:rPr>
          <w:rFonts w:asciiTheme="minorHAnsi" w:hAnsiTheme="minorHAnsi"/>
        </w:rPr>
        <w:t xml:space="preserve">dostępu do posiłków i napojów, realizacji potrzeb </w:t>
      </w:r>
      <w:r w:rsidR="00D129A6" w:rsidRPr="00385BFF">
        <w:rPr>
          <w:rFonts w:asciiTheme="minorHAnsi" w:hAnsiTheme="minorHAnsi"/>
        </w:rPr>
        <w:t>fizjologiczn</w:t>
      </w:r>
      <w:r w:rsidR="00935369" w:rsidRPr="00385BFF">
        <w:rPr>
          <w:rFonts w:asciiTheme="minorHAnsi" w:hAnsiTheme="minorHAnsi"/>
        </w:rPr>
        <w:t>ych</w:t>
      </w:r>
      <w:r w:rsidR="00D129A6" w:rsidRPr="00385BFF">
        <w:rPr>
          <w:rFonts w:asciiTheme="minorHAnsi" w:hAnsiTheme="minorHAnsi"/>
        </w:rPr>
        <w:t>,</w:t>
      </w:r>
      <w:r w:rsidR="00935369" w:rsidRPr="00385BFF">
        <w:rPr>
          <w:rFonts w:asciiTheme="minorHAnsi" w:hAnsiTheme="minorHAnsi"/>
        </w:rPr>
        <w:t xml:space="preserve"> utrzymania higieny osobistej oraz zmiany odzieży</w:t>
      </w:r>
      <w:r w:rsidR="008330C7" w:rsidRPr="00385BFF">
        <w:rPr>
          <w:rFonts w:asciiTheme="minorHAnsi" w:hAnsiTheme="minorHAnsi"/>
        </w:rPr>
        <w:t xml:space="preserve">; </w:t>
      </w:r>
      <w:r w:rsidR="00935369" w:rsidRPr="00385BFF">
        <w:rPr>
          <w:rFonts w:asciiTheme="minorHAnsi" w:hAnsiTheme="minorHAnsi"/>
        </w:rPr>
        <w:t xml:space="preserve">w zakresie bezpieczeństwa, w tym ochrony przed przemocą, </w:t>
      </w:r>
      <w:r w:rsidR="00D129A6" w:rsidRPr="00385BFF">
        <w:rPr>
          <w:rFonts w:asciiTheme="minorHAnsi" w:hAnsiTheme="minorHAnsi"/>
        </w:rPr>
        <w:t>zabezpieczeni</w:t>
      </w:r>
      <w:r w:rsidR="00935369" w:rsidRPr="00385BFF">
        <w:rPr>
          <w:rFonts w:asciiTheme="minorHAnsi" w:hAnsiTheme="minorHAnsi"/>
        </w:rPr>
        <w:t>a</w:t>
      </w:r>
      <w:r w:rsidR="00D129A6" w:rsidRPr="00385BFF">
        <w:rPr>
          <w:rFonts w:asciiTheme="minorHAnsi" w:hAnsiTheme="minorHAnsi"/>
        </w:rPr>
        <w:t xml:space="preserve"> dobytku przed kradzieżą, </w:t>
      </w:r>
      <w:r w:rsidR="00935369" w:rsidRPr="00385BFF">
        <w:rPr>
          <w:rFonts w:asciiTheme="minorHAnsi" w:hAnsiTheme="minorHAnsi"/>
        </w:rPr>
        <w:t xml:space="preserve">dostępu do </w:t>
      </w:r>
      <w:r w:rsidR="00D129A6" w:rsidRPr="00385BFF">
        <w:rPr>
          <w:rFonts w:asciiTheme="minorHAnsi" w:hAnsiTheme="minorHAnsi"/>
        </w:rPr>
        <w:t>środków do życia</w:t>
      </w:r>
      <w:r w:rsidR="00935369" w:rsidRPr="00385BFF">
        <w:rPr>
          <w:rFonts w:asciiTheme="minorHAnsi" w:hAnsiTheme="minorHAnsi"/>
        </w:rPr>
        <w:t xml:space="preserve"> oraz możliwością przebywania</w:t>
      </w:r>
      <w:r w:rsidR="00D129A6" w:rsidRPr="00385BFF">
        <w:rPr>
          <w:rFonts w:asciiTheme="minorHAnsi" w:hAnsiTheme="minorHAnsi"/>
        </w:rPr>
        <w:t xml:space="preserve"> w </w:t>
      </w:r>
      <w:r w:rsidR="00935369" w:rsidRPr="00385BFF">
        <w:rPr>
          <w:rFonts w:asciiTheme="minorHAnsi" w:hAnsiTheme="minorHAnsi"/>
        </w:rPr>
        <w:t xml:space="preserve">środowisku zapewniającym </w:t>
      </w:r>
      <w:r w:rsidR="00D129A6" w:rsidRPr="00385BFF">
        <w:rPr>
          <w:rFonts w:asciiTheme="minorHAnsi" w:hAnsiTheme="minorHAnsi"/>
        </w:rPr>
        <w:t>wsp</w:t>
      </w:r>
      <w:r w:rsidR="00935369" w:rsidRPr="00385BFF">
        <w:rPr>
          <w:rFonts w:asciiTheme="minorHAnsi" w:hAnsiTheme="minorHAnsi"/>
        </w:rPr>
        <w:t>arcie</w:t>
      </w:r>
      <w:r w:rsidRPr="00385BFF">
        <w:rPr>
          <w:rFonts w:asciiTheme="minorHAnsi" w:hAnsiTheme="minorHAnsi"/>
        </w:rPr>
        <w:t>,</w:t>
      </w:r>
    </w:p>
    <w:p w14:paraId="1E60D2AE" w14:textId="61D308AB" w:rsidR="00C3605D" w:rsidRPr="00385BFF" w:rsidRDefault="00C3605D" w:rsidP="00385BFF">
      <w:pPr>
        <w:pStyle w:val="Akapitzlist"/>
        <w:numPr>
          <w:ilvl w:val="0"/>
          <w:numId w:val="54"/>
        </w:numPr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wspieranie osób w kryzysie bezdomności zmierzające do odzyskiwania samodzielności życiowej oraz wychodzenia z kryzysu,</w:t>
      </w:r>
    </w:p>
    <w:p w14:paraId="4B56E3C8" w14:textId="46FB06B2" w:rsidR="00C3605D" w:rsidRPr="00385BFF" w:rsidRDefault="00C3605D" w:rsidP="00385BFF">
      <w:pPr>
        <w:pStyle w:val="Akapitzlist"/>
        <w:numPr>
          <w:ilvl w:val="0"/>
          <w:numId w:val="54"/>
        </w:numPr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podniesienie skuteczności działań prowadzonych w ramach systemu pomocy osobom w kryzysie bezdomności w Warszawie.</w:t>
      </w:r>
    </w:p>
    <w:p w14:paraId="5D978C72" w14:textId="77777777" w:rsidR="00C3605D" w:rsidRPr="00385BFF" w:rsidRDefault="00C3605D" w:rsidP="00385BFF">
      <w:pPr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Cele szczegółowe:</w:t>
      </w:r>
    </w:p>
    <w:p w14:paraId="4ACAEA65" w14:textId="77777777" w:rsidR="00715674" w:rsidRPr="00385BFF" w:rsidRDefault="00C3605D" w:rsidP="00385BFF">
      <w:pPr>
        <w:ind w:left="567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Działania streetworkerskie realizowane na rzecz osób doświadczających bezdomności:</w:t>
      </w:r>
    </w:p>
    <w:p w14:paraId="3BC30C04" w14:textId="7E14075D" w:rsidR="00C3605D" w:rsidRPr="00385BFF" w:rsidRDefault="00715674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a) </w:t>
      </w:r>
      <w:r w:rsidR="00C3605D" w:rsidRPr="00385BFF">
        <w:rPr>
          <w:rFonts w:asciiTheme="minorHAnsi" w:hAnsiTheme="minorHAnsi"/>
        </w:rPr>
        <w:t>zapewnienie pomocy osobom przebywającym w przestrzeni publicznej lub w</w:t>
      </w:r>
      <w:r w:rsidRPr="00385BFF">
        <w:rPr>
          <w:rFonts w:asciiTheme="minorHAnsi" w:hAnsiTheme="minorHAnsi"/>
        </w:rPr>
        <w:t> </w:t>
      </w:r>
      <w:r w:rsidR="00C3605D" w:rsidRPr="00385BFF">
        <w:rPr>
          <w:rFonts w:asciiTheme="minorHAnsi" w:hAnsiTheme="minorHAnsi"/>
        </w:rPr>
        <w:t>miejscach niemieszkalnych</w:t>
      </w:r>
      <w:r w:rsidR="00B81F24" w:rsidRPr="00385BFF">
        <w:rPr>
          <w:rFonts w:asciiTheme="minorHAnsi" w:hAnsiTheme="minorHAnsi"/>
        </w:rPr>
        <w:t xml:space="preserve"> zgodnie z ich potrzebami</w:t>
      </w:r>
      <w:r w:rsidR="00C3605D" w:rsidRPr="00385BFF">
        <w:rPr>
          <w:rFonts w:asciiTheme="minorHAnsi" w:hAnsiTheme="minorHAnsi"/>
        </w:rPr>
        <w:t>;</w:t>
      </w:r>
    </w:p>
    <w:p w14:paraId="44B0BCEF" w14:textId="36234962" w:rsidR="00C3605D" w:rsidRPr="00385BFF" w:rsidRDefault="00C3605D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b) prowadzenie programów streetworkerskich na terenie co najmniej jednej dzielnicy </w:t>
      </w:r>
      <w:r w:rsidR="009F6B01" w:rsidRPr="00385BFF">
        <w:rPr>
          <w:rFonts w:asciiTheme="minorHAnsi" w:hAnsiTheme="minorHAnsi"/>
        </w:rPr>
        <w:br/>
      </w:r>
      <w:r w:rsidRPr="00385BFF">
        <w:rPr>
          <w:rFonts w:asciiTheme="minorHAnsi" w:hAnsiTheme="minorHAnsi"/>
        </w:rPr>
        <w:t>m.st. Warszawy w rejonach działania Oddziałów Terenowych Straży Miejskiej m.st. Warszawy:</w:t>
      </w:r>
    </w:p>
    <w:p w14:paraId="4B4D019A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bookmarkStart w:id="0" w:name="_Hlk225334554"/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 Rejon: Śródmieście,</w:t>
      </w:r>
    </w:p>
    <w:p w14:paraId="6443568C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II Rejon: Mokotów, Ursynów i Wilanów,</w:t>
      </w:r>
    </w:p>
    <w:p w14:paraId="065C1E64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III Rejon: Ochota, Ursus, Włochy,</w:t>
      </w:r>
    </w:p>
    <w:p w14:paraId="17069A87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IV Rejon: Wola i Bemowo,</w:t>
      </w:r>
    </w:p>
    <w:p w14:paraId="7362E95C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 Rejon: Żoliborz i Bielany,</w:t>
      </w:r>
    </w:p>
    <w:p w14:paraId="349F50BB" w14:textId="77777777" w:rsidR="00C3605D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VI Rejon: Praga Północ, Białołęka, Targówek,</w:t>
      </w:r>
    </w:p>
    <w:p w14:paraId="1DEC79C5" w14:textId="6F70C55E" w:rsidR="00715674" w:rsidRPr="00385BFF" w:rsidRDefault="00C3605D" w:rsidP="00385BFF">
      <w:pPr>
        <w:ind w:left="1134" w:hanging="283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VII Rejon: Praga Południe, Wawer, Rembertów, Wesoła</w:t>
      </w:r>
      <w:r w:rsidR="00715674" w:rsidRPr="00385BFF">
        <w:rPr>
          <w:rFonts w:asciiTheme="minorHAnsi" w:hAnsiTheme="minorHAnsi"/>
        </w:rPr>
        <w:t>,</w:t>
      </w:r>
    </w:p>
    <w:p w14:paraId="2586D981" w14:textId="439183BE" w:rsidR="00715674" w:rsidRPr="00385BFF" w:rsidRDefault="00715674" w:rsidP="00385BFF">
      <w:pPr>
        <w:ind w:left="851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a także w innych miejscach na terenie m.st. Warszawy wskazanych przez Biuro Pomocy i Projektów Społecznych. Dopuszcza się możliwość elastycznego przesuwania streetworkerów pomiędzy rejonami w zależności od bieżących potrzeb i sytuacji osób doświadczających bezdomności.</w:t>
      </w:r>
    </w:p>
    <w:bookmarkEnd w:id="0"/>
    <w:p w14:paraId="5CD1C275" w14:textId="254F7E20" w:rsidR="00C3605D" w:rsidRPr="00385BFF" w:rsidRDefault="00C3605D" w:rsidP="00385BFF">
      <w:pPr>
        <w:ind w:left="567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Organizacja realizująca to zadanie zobowiązana jest do współpracy z Warszawskim Centrum Integracji „Integracyjna Warszawa” oraz innymi podmiotami realizującymi, na zlecenie miasta pomoc osobom doświadczającym bezdomności.</w:t>
      </w:r>
    </w:p>
    <w:p w14:paraId="559251FF" w14:textId="367E20B4" w:rsidR="006520C0" w:rsidRPr="00385BFF" w:rsidRDefault="006520C0" w:rsidP="00385BFF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4.</w:t>
      </w:r>
      <w:r w:rsidRPr="00385BFF">
        <w:rPr>
          <w:rFonts w:asciiTheme="minorHAnsi" w:hAnsiTheme="minorHAnsi"/>
        </w:rPr>
        <w:tab/>
        <w:t>Opis zadania:</w:t>
      </w:r>
    </w:p>
    <w:p w14:paraId="7057A273" w14:textId="177672EA" w:rsidR="009A78E1" w:rsidRPr="00385BFF" w:rsidRDefault="009A78E1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Zadanie publiczne realizowane na rzecz mieszkańców m.st. Warszawy jest zgodne z celem głównym określonym w Programie profilaktyki i rozwiązywania problemów alkoholowych oraz przeciwdziałania narkomanii m.st. Warszawy na lata 2026-2029, przyjętym uchwałą Rady </w:t>
      </w:r>
      <w:r w:rsidR="009F6B01" w:rsidRPr="00385BFF">
        <w:rPr>
          <w:rFonts w:asciiTheme="minorHAnsi" w:hAnsiTheme="minorHAnsi"/>
        </w:rPr>
        <w:br/>
      </w:r>
      <w:r w:rsidRPr="00385BFF">
        <w:rPr>
          <w:rFonts w:asciiTheme="minorHAnsi" w:hAnsiTheme="minorHAnsi"/>
        </w:rPr>
        <w:t>m.st. Warszawy Nr XXX/1165/2025 z 11.12.2025 r., tj. „Przeciwdziałanie uzależnieniom i innym zachowaniom ryzykownym” oraz z celem szczegółowym 3 „Wzmocnienie specjalistycznej pomocy i wsparcia dla osób z uzależnieniem i bliskich tych osób, ograniczanie szkód zdrowotnych i społecznych uzależnień”.</w:t>
      </w:r>
    </w:p>
    <w:p w14:paraId="629B210A" w14:textId="33E22159" w:rsidR="009A78E1" w:rsidRPr="00385BFF" w:rsidRDefault="009A78E1" w:rsidP="00385BFF">
      <w:pPr>
        <w:pStyle w:val="Akapitzlist"/>
        <w:ind w:left="568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Zadanie będzie realizowane poprzez następujące działanie:</w:t>
      </w:r>
    </w:p>
    <w:p w14:paraId="6C54DBF7" w14:textId="2E6E901B" w:rsidR="0078349A" w:rsidRPr="00385BFF" w:rsidRDefault="0078349A" w:rsidP="00385BFF">
      <w:pPr>
        <w:pStyle w:val="Akapitzlist"/>
        <w:ind w:left="568"/>
        <w:contextualSpacing w:val="0"/>
        <w:rPr>
          <w:rFonts w:asciiTheme="minorHAnsi" w:hAnsiTheme="minorHAnsi"/>
          <w:b/>
          <w:bCs/>
        </w:rPr>
      </w:pPr>
      <w:r w:rsidRPr="00385BFF">
        <w:rPr>
          <w:rFonts w:asciiTheme="minorHAnsi" w:hAnsiTheme="minorHAnsi"/>
          <w:b/>
          <w:bCs/>
        </w:rPr>
        <w:t>Działania streetworkerskie realizowane na rzecz osób doświadczających bezdomności:</w:t>
      </w:r>
    </w:p>
    <w:p w14:paraId="15409DBA" w14:textId="77777777" w:rsidR="0078349A" w:rsidRPr="00385BFF" w:rsidRDefault="0078349A" w:rsidP="00385BFF">
      <w:pPr>
        <w:pStyle w:val="Akapitzlist"/>
        <w:ind w:left="568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Preferowane będą oferty złożone w partnerstwie (kilka organizacji działających na określonym</w:t>
      </w:r>
    </w:p>
    <w:p w14:paraId="78A347D5" w14:textId="0B8F7F37" w:rsidR="0078349A" w:rsidRPr="00385BFF" w:rsidRDefault="0078349A" w:rsidP="00385BFF">
      <w:pPr>
        <w:pStyle w:val="Akapitzlist"/>
        <w:ind w:left="568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obszarze, najlepiej na terenie całej Warszawy) oraz wspierane przez instytucje publiczne (ośrodek pomocy społecznej, poradnie odwykowe i inne) zapewniające kompleksową pomoc osobom przebywającym w przestrzeni publicznej lub w miejscach niemieszkalnych, u których występują problemy wynikające z uzależnienia.</w:t>
      </w:r>
    </w:p>
    <w:p w14:paraId="1CA4ED17" w14:textId="4816DD2D" w:rsidR="0078349A" w:rsidRPr="00385BFF" w:rsidRDefault="0078349A" w:rsidP="00385BFF">
      <w:pPr>
        <w:pStyle w:val="Akapitzlist"/>
        <w:ind w:left="567"/>
        <w:rPr>
          <w:rFonts w:asciiTheme="minorHAnsi" w:hAnsiTheme="minorHAnsi"/>
          <w:u w:val="single"/>
        </w:rPr>
      </w:pPr>
      <w:r w:rsidRPr="00385BFF">
        <w:rPr>
          <w:rFonts w:asciiTheme="minorHAnsi" w:hAnsiTheme="minorHAnsi"/>
          <w:u w:val="single"/>
        </w:rPr>
        <w:t>Realizator działań streetworkerskich:</w:t>
      </w:r>
    </w:p>
    <w:p w14:paraId="62AF1B65" w14:textId="3E39F92C" w:rsidR="0078349A" w:rsidRPr="00385BFF" w:rsidRDefault="0078349A" w:rsidP="00385BFF">
      <w:pPr>
        <w:pStyle w:val="Akapitzlist"/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Prowadzi program streetworkerski na terenie co najmniej jednej dzielnicy m.st. Warszawy w rejonach działania Oddziałów Terenowych Straży Miejskiej m.st. Warszawy:</w:t>
      </w:r>
    </w:p>
    <w:p w14:paraId="4080833A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•</w:t>
      </w:r>
      <w:r w:rsidRPr="00385BFF">
        <w:rPr>
          <w:rFonts w:asciiTheme="minorHAnsi" w:hAnsiTheme="minorHAnsi"/>
        </w:rPr>
        <w:tab/>
        <w:t>I Rejon: Śródmieście,</w:t>
      </w:r>
    </w:p>
    <w:p w14:paraId="1D372F8C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II Rejon: Mokotów, Ursynów i Wilanów,</w:t>
      </w:r>
    </w:p>
    <w:p w14:paraId="6927E1C7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III Rejon: Ochota, Ursus, Włochy,</w:t>
      </w:r>
    </w:p>
    <w:p w14:paraId="3A0D79EB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IV Rejon: Wola i Bemowo,</w:t>
      </w:r>
    </w:p>
    <w:p w14:paraId="320AF20E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 Rejon: Żoliborz i Bielany,</w:t>
      </w:r>
    </w:p>
    <w:p w14:paraId="68F4DA13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VI Rejon: Praga Północ, Białołęka, Targówek,</w:t>
      </w:r>
    </w:p>
    <w:p w14:paraId="145F06B0" w14:textId="77777777" w:rsidR="0078349A" w:rsidRPr="00385BFF" w:rsidRDefault="0078349A" w:rsidP="00385BFF">
      <w:pPr>
        <w:ind w:left="851" w:hanging="284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VII Rejon: Praga Południe, Wawer, Rembertów, Wesoła,</w:t>
      </w:r>
    </w:p>
    <w:p w14:paraId="1C90441D" w14:textId="77777777" w:rsidR="0078349A" w:rsidRPr="00385BFF" w:rsidRDefault="0078349A" w:rsidP="00385BFF">
      <w:pPr>
        <w:ind w:left="567"/>
        <w:contextualSpacing/>
        <w:rPr>
          <w:rFonts w:asciiTheme="minorHAnsi" w:hAnsiTheme="minorHAnsi"/>
        </w:rPr>
      </w:pPr>
      <w:r w:rsidRPr="00385BFF">
        <w:rPr>
          <w:rFonts w:asciiTheme="minorHAnsi" w:hAnsiTheme="minorHAnsi"/>
        </w:rPr>
        <w:t>a także w innych miejscach na terenie m.st. Warszawy wskazanych przez Biuro Pomocy i Projektów Społecznych. Dopuszcza się możliwość elastycznego przesuwania streetworkerów pomiędzy rejonami w zależności od bieżących potrzeb i sytuacji osób doświadczających bezdomności.</w:t>
      </w:r>
    </w:p>
    <w:p w14:paraId="122B4F7E" w14:textId="77777777" w:rsidR="0078349A" w:rsidRPr="00385BFF" w:rsidRDefault="0078349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Program nie może obejmować żadnej dzielnicy tylko w części.</w:t>
      </w:r>
    </w:p>
    <w:p w14:paraId="22954B40" w14:textId="77777777" w:rsidR="0078349A" w:rsidRPr="00385BFF" w:rsidRDefault="0078349A" w:rsidP="00385BFF">
      <w:pPr>
        <w:pStyle w:val="Akapitzlist"/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Organizacja/Organizacje:</w:t>
      </w:r>
    </w:p>
    <w:p w14:paraId="54748BBF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wykaże się znajomością programu streetworkerskiego, przedstawiając w ofercie ocenę sytuacji z podaniem m.in.: danych o liczbie osób w kryzysie bezdomności przebywających w przestrzeni publicznej, o miejscach przebywania osób w kryzysie bezdomności oraz podmiotach udzielających pomocy osobom w kryzysie bezdomności, u których występują problemy wynikające z uzależnienia od alkoholu lub innych substancji psychoaktywnych;</w:t>
      </w:r>
    </w:p>
    <w:p w14:paraId="162212C1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zatrudnia na stanowisku streetworkera osoby posiadające wykształcenie uprawniające do wykonywania zawodu pracownika socjalnego, psychologa lub innego z zakresu nauk społecznych, terapeuty uzależnień, ratownika medycznego lub osoby z innym wykształceniem, co najmniej średnim, posiadające co najmniej roczne doświadczenie w pracy z osobami doświadczającymi bezdomności. Osoby nie spełniające tych warunków mogą realizować streetworking jedynie w ramach wolontariatu;</w:t>
      </w:r>
    </w:p>
    <w:p w14:paraId="34362CF6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jest zobowiązana do prowadzenia streetworkingu całorocznie;</w:t>
      </w:r>
    </w:p>
    <w:p w14:paraId="1D67B1B6" w14:textId="77777777" w:rsidR="0078349A" w:rsidRPr="00385BFF" w:rsidRDefault="0078349A" w:rsidP="00385BFF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w ramach oferty może być prowadzony również streetworking z usługami o charakterze medycznym.</w:t>
      </w:r>
    </w:p>
    <w:p w14:paraId="2E194C84" w14:textId="77777777" w:rsidR="0078349A" w:rsidRPr="00385BFF" w:rsidRDefault="0078349A" w:rsidP="00385BFF">
      <w:pPr>
        <w:pStyle w:val="Akapitzlist"/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Realizator zadania zobowiązany jest przedstawić w ofercie, a następnie prowadzić program streetworkerski zawierający minimum:</w:t>
      </w:r>
    </w:p>
    <w:p w14:paraId="1B991CAD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metody monitorowania liczby osób w kryzysie bezdomności przebywających w przestrzeni publicznej w rejonie objętym ofertą;</w:t>
      </w:r>
    </w:p>
    <w:p w14:paraId="5BEDDF94" w14:textId="2F45CB24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sposób organizacji patroli streetworkerskich (koordynacja, liczba patroli, specjaliści wchodzący w skład patroli, częstotliwość patroli, liczba godzin pracy patroli z uwzględnieniem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w uzasadnionym zakresie - godzin wieczornych, kluczowe miejsca odwiedzane przez streetworkerów), adekwatny do zdiagnozowanej sytuacji w objętych ofertą Dzielnicach oraz z zastosowaniem następujących wytycznych:</w:t>
      </w:r>
    </w:p>
    <w:p w14:paraId="4FA71C96" w14:textId="73CF4267" w:rsidR="0078349A" w:rsidRPr="00385BFF" w:rsidRDefault="0078349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­</w:t>
      </w:r>
      <w:r w:rsidRPr="00385BFF">
        <w:rPr>
          <w:rFonts w:asciiTheme="minorHAnsi" w:hAnsiTheme="minorHAnsi"/>
        </w:rPr>
        <w:tab/>
        <w:t xml:space="preserve">w skład zespołu streetworkerów może zostać powołany koordynator streetworkingu </w:t>
      </w:r>
      <w:r w:rsidR="009F6B01" w:rsidRPr="00385BFF">
        <w:rPr>
          <w:rFonts w:asciiTheme="minorHAnsi" w:hAnsiTheme="minorHAnsi"/>
        </w:rPr>
        <w:br/>
      </w:r>
      <w:r w:rsidRPr="00385BFF">
        <w:rPr>
          <w:rFonts w:asciiTheme="minorHAnsi" w:hAnsiTheme="minorHAnsi"/>
        </w:rPr>
        <w:t>w wymiarze pracy proporcjonalnym do zakresu działań prowadzonych w ramach programu streetworkerskiego,</w:t>
      </w:r>
    </w:p>
    <w:p w14:paraId="59008EF1" w14:textId="77777777" w:rsidR="0078349A" w:rsidRPr="00385BFF" w:rsidRDefault="0078349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­</w:t>
      </w:r>
      <w:r w:rsidRPr="00385BFF">
        <w:rPr>
          <w:rFonts w:asciiTheme="minorHAnsi" w:hAnsiTheme="minorHAnsi"/>
        </w:rPr>
        <w:tab/>
        <w:t>w składzie zespołu streetworkerów pracuje osoba posiadająca wykształcenie uprawniające do wykonywania zawodu pracownika socjalnego, psychologa lub innego z zakresu nauk społecznych, terapeuty uzależnień, ratownika medycznego;</w:t>
      </w:r>
    </w:p>
    <w:p w14:paraId="05789556" w14:textId="77777777" w:rsidR="0078349A" w:rsidRPr="00385BFF" w:rsidRDefault="0078349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­</w:t>
      </w:r>
      <w:r w:rsidRPr="00385BFF">
        <w:rPr>
          <w:rFonts w:asciiTheme="minorHAnsi" w:hAnsiTheme="minorHAnsi"/>
        </w:rPr>
        <w:tab/>
        <w:t>standardem jest, że patrol pełni dwóch streetworkerów, w sytuacjach tego niewymagających (np. asysta do urzędu, OPS) działania może podejmować jeden ze streetworkerów;</w:t>
      </w:r>
    </w:p>
    <w:p w14:paraId="7E05B94A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informację o sposobie zapewnienia telefonu udostępnianego służbom takim jak Straż Miejska, Policja, jednostki organizacyjne pomocy społecznej, inne podmioty działające na rzecz osób doświadczających bezdomności;</w:t>
      </w:r>
    </w:p>
    <w:p w14:paraId="3CA23CCD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koncepcję pracy z osobami w kryzysie bezdomności z opisem planowanych form i metod pracy, w tym metod diagnozowania sytuacji osoby doświadczającej bezdomności, działań interwencyjno-motywacyjnych ukierunkowanych na budowanie motywacji do zmiany sytuacji życiowej, sposobów umożliwienia dostępu do konsultacji specjalistów z zakresu uzależnień, pomocy psychologicznej i medycznej oraz pomocy mieszkaniowej i instytucjonalnej;</w:t>
      </w:r>
    </w:p>
    <w:p w14:paraId="3703541F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koncepcję współpracy ze Strażą Miejską m.st. Warszawy, ośrodkami pomocy społecznej, placówkami ochrony zdrowia, placówkami pomocowymi dla osób w kryzysie bezdomności oraz innymi podmiotami działającymi na rzecz poprawy sytuacji osób doświadczających bezdomności;</w:t>
      </w:r>
    </w:p>
    <w:p w14:paraId="15BF0653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organizacja zobowiązana jest prowadzić bazę danych, której zakres będzie ustalony z Biurem Pomocy i Projektów Społecznych. Nie rzadziej niż raz na kwartał organizacja przedstawiała będzie w Biurze Pomocy i Projektów Społecznych podsumowane kwartalne z określonych ww. zakresów danych statystycznych. Dopuszcza się możliwość częstszych spotkań po wcześniejszym wspólnym uzgodnieniu.</w:t>
      </w:r>
    </w:p>
    <w:p w14:paraId="5C62688E" w14:textId="77777777" w:rsidR="0078349A" w:rsidRPr="00385BFF" w:rsidRDefault="0078349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listę rezultatów obejmującą m.in. następujące obszary:</w:t>
      </w:r>
    </w:p>
    <w:p w14:paraId="4651F796" w14:textId="6DF3EEA6" w:rsidR="0078349A" w:rsidRPr="00385BFF" w:rsidRDefault="0078349A" w:rsidP="00385BFF">
      <w:pPr>
        <w:pStyle w:val="Akapitzlist"/>
        <w:numPr>
          <w:ilvl w:val="0"/>
          <w:numId w:val="55"/>
        </w:numPr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socjalno-bytowy m.in.: wsparcie rzeczowe, kontakt z ośrodkiem pomocy społecznej, pomoc żywnościowa, wsparcie w uzyskaniu schronienia;</w:t>
      </w:r>
    </w:p>
    <w:p w14:paraId="519413D3" w14:textId="12AFADCC" w:rsidR="0078349A" w:rsidRPr="00385BFF" w:rsidRDefault="0078349A" w:rsidP="00385BFF">
      <w:pPr>
        <w:pStyle w:val="Akapitzlist"/>
        <w:numPr>
          <w:ilvl w:val="0"/>
          <w:numId w:val="55"/>
        </w:numPr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ochrony zdrowia m.in.: kontakt z Podstawową Opieką Zdrowotną, asystowanie podczas wizyt i komisji lekarskich;</w:t>
      </w:r>
    </w:p>
    <w:p w14:paraId="38C979CB" w14:textId="1530521B" w:rsidR="0078349A" w:rsidRPr="00385BFF" w:rsidRDefault="0078349A" w:rsidP="00385BFF">
      <w:pPr>
        <w:pStyle w:val="Akapitzlist"/>
        <w:numPr>
          <w:ilvl w:val="0"/>
          <w:numId w:val="55"/>
        </w:numPr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aktywizacji zawodowej m.in.: rejestracja w Urzędzie Pracy, ukończenie kursu zawodowego, odbycie stażu zawodowego;</w:t>
      </w:r>
    </w:p>
    <w:p w14:paraId="2452290E" w14:textId="71335982" w:rsidR="0078349A" w:rsidRPr="00385BFF" w:rsidRDefault="0078349A" w:rsidP="00385BFF">
      <w:pPr>
        <w:pStyle w:val="Akapitzlist"/>
        <w:numPr>
          <w:ilvl w:val="0"/>
          <w:numId w:val="55"/>
        </w:numPr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formalno-prawny m. in.: wykonanie zdjęcia do dowodu, złożenie i odebranie wniosku </w:t>
      </w:r>
      <w:r w:rsidR="009F6B01" w:rsidRPr="00385BFF">
        <w:rPr>
          <w:rFonts w:asciiTheme="minorHAnsi" w:hAnsiTheme="minorHAnsi"/>
        </w:rPr>
        <w:br/>
      </w:r>
      <w:r w:rsidRPr="00385BFF">
        <w:rPr>
          <w:rFonts w:asciiTheme="minorHAnsi" w:hAnsiTheme="minorHAnsi"/>
        </w:rPr>
        <w:t>o dowód osobisty, złożenie wniosku o lokal socjalny;</w:t>
      </w:r>
    </w:p>
    <w:p w14:paraId="7EFDBC6C" w14:textId="235BDA26" w:rsidR="0078349A" w:rsidRPr="00385BFF" w:rsidRDefault="0078349A" w:rsidP="00385BFF">
      <w:pPr>
        <w:pStyle w:val="Akapitzlist"/>
        <w:numPr>
          <w:ilvl w:val="0"/>
          <w:numId w:val="55"/>
        </w:numPr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organizacyjno-koordynacyjny m.in.: kontakt z ośrodkami pomocy społecznej, przekazywanie ustaleń pomiędzy odbiorcą działań a instytucją, udostępnienie adresu korespondencyjnego.</w:t>
      </w:r>
    </w:p>
    <w:p w14:paraId="6732803B" w14:textId="77777777" w:rsidR="0078349A" w:rsidRPr="00385BFF" w:rsidRDefault="0078349A" w:rsidP="00385BFF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podejmie stałą współpracę z Warszawskim Centrum Integracji „Integracyjna Warszawa”.</w:t>
      </w:r>
    </w:p>
    <w:p w14:paraId="75B85A82" w14:textId="77777777" w:rsidR="0078349A" w:rsidRPr="00385BFF" w:rsidRDefault="0078349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 ramach realizacji ww. usług organizacja może korzystać ze specjalistów zatrudnionych</w:t>
      </w:r>
    </w:p>
    <w:p w14:paraId="3C454160" w14:textId="77777777" w:rsidR="0078349A" w:rsidRPr="00385BFF" w:rsidRDefault="0078349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 ramach innych projektów, w ramach działalności instytucji oraz pracowników zatrudnionych</w:t>
      </w:r>
    </w:p>
    <w:p w14:paraId="7FBBB1E1" w14:textId="77777777" w:rsidR="0078349A" w:rsidRPr="00385BFF" w:rsidRDefault="0078349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 ramach dotacji, którzy muszą posiadać odpowiednie kwalifikacje i doświadczenie w pracy</w:t>
      </w:r>
    </w:p>
    <w:p w14:paraId="176E4129" w14:textId="034B6DB0" w:rsidR="0078349A" w:rsidRPr="00385BFF" w:rsidRDefault="0078349A" w:rsidP="00385BFF">
      <w:pPr>
        <w:pStyle w:val="Akapitzlist"/>
        <w:ind w:left="568" w:hanging="1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 osobami doświadczającymi bezdomności.</w:t>
      </w:r>
    </w:p>
    <w:p w14:paraId="7BC680AE" w14:textId="77777777" w:rsidR="0078349A" w:rsidRPr="00385BFF" w:rsidRDefault="0078349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Okresowa ewaluacja działań:</w:t>
      </w:r>
    </w:p>
    <w:p w14:paraId="09439BA9" w14:textId="77777777" w:rsidR="0078349A" w:rsidRPr="00385BFF" w:rsidRDefault="0078349A" w:rsidP="00385BFF">
      <w:pPr>
        <w:pStyle w:val="Akapitzlist"/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●</w:t>
      </w:r>
      <w:r w:rsidRPr="00385BFF">
        <w:rPr>
          <w:rFonts w:asciiTheme="minorHAnsi" w:hAnsiTheme="minorHAnsi"/>
        </w:rPr>
        <w:tab/>
        <w:t>Organizacja zobowiązana jest przedstawić w ofercie koncepcję ewaluacji działań. Ewaluacji powinny być poddane założenia wymienione powyżej.</w:t>
      </w:r>
    </w:p>
    <w:p w14:paraId="7012ECF1" w14:textId="4AF8A4DF" w:rsidR="0078349A" w:rsidRPr="00385BFF" w:rsidRDefault="0078349A" w:rsidP="00385BFF">
      <w:pPr>
        <w:pStyle w:val="Akapitzlist"/>
        <w:ind w:left="851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●</w:t>
      </w:r>
      <w:r w:rsidRPr="00385BFF">
        <w:rPr>
          <w:rFonts w:asciiTheme="minorHAnsi" w:hAnsiTheme="minorHAnsi"/>
        </w:rPr>
        <w:tab/>
        <w:t>Organizacja prowadząca projekt przedstawia raport z ewaluacji z propozycją rekomendacji (na koniec realizacji umowy).</w:t>
      </w:r>
    </w:p>
    <w:p w14:paraId="051AB5FD" w14:textId="2118CCDF" w:rsidR="00715674" w:rsidRPr="00385BFF" w:rsidRDefault="0078349A" w:rsidP="00385BFF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●</w:t>
      </w:r>
      <w:r w:rsidRPr="00385BFF">
        <w:rPr>
          <w:rFonts w:asciiTheme="minorHAnsi" w:hAnsiTheme="minorHAnsi"/>
        </w:rPr>
        <w:tab/>
        <w:t>Organizacja zobowiązana jest prowadzić bazę danych, której zakres będzie ustalony z Biurem Pomocy i Projektów Społecznych. Nie rzadziej niż raz na 3 miesiące organizacja przedstawiała będzie w Biurze Pomocy i Projektów Społecznych podsumowane kwartalne z określonych ww. zakresów danych statystycznych. Dopuszcza się możliwość częstszych spotkań po wcześniejszym wspólnym uzgodnieniu.</w:t>
      </w:r>
    </w:p>
    <w:p w14:paraId="1FB96286" w14:textId="104D0BFB" w:rsidR="00AF1D69" w:rsidRPr="00385BFF" w:rsidRDefault="005A330B" w:rsidP="00385BFF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5.</w:t>
      </w:r>
      <w:r w:rsidRPr="00385BFF">
        <w:rPr>
          <w:rFonts w:asciiTheme="minorHAnsi" w:hAnsiTheme="minorHAnsi"/>
        </w:rPr>
        <w:tab/>
        <w:t>Zapewnie</w:t>
      </w:r>
      <w:r w:rsidR="00AF1D69" w:rsidRPr="00385BFF">
        <w:rPr>
          <w:rFonts w:asciiTheme="minorHAnsi" w:hAnsiTheme="minorHAnsi"/>
        </w:rPr>
        <w:t>nie dostępności osobom ze szczególnymi potrzebami:</w:t>
      </w:r>
    </w:p>
    <w:p w14:paraId="0FDBCF04" w14:textId="77777777" w:rsidR="004906EA" w:rsidRPr="00385BFF" w:rsidRDefault="004906E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Zadania publiczne powinny być zaprojektowane i realizowane przez oferentów w taki sposób, aby nie wykluczały z uczestnictwa w nich osób ze specjalnymi potrzebami. Zapewnianie dostępności przez Zleceniobiorcę oznacza obowiązek osiągnięcia stanu faktycznego, w którym osoba ze szczególnymi potrzebami jako odbiorca zadania publicznego, może w nim uczestniczyć na zasadzie równości z innymi osobami.</w:t>
      </w:r>
    </w:p>
    <w:p w14:paraId="7EA18818" w14:textId="77777777" w:rsidR="004906EA" w:rsidRPr="00385BFF" w:rsidRDefault="004906E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Obowiązki organizacji pozarządowych związane z zapewnianiem dostępności wynikają z art. 4 ust. 3 i ust. 4 oraz art. 5 ust. 1 i ust. 2 ustawy z dnia 19 lipca 2019 r. o zapewnianiu dostępności osobom ze szczególnymi potrzebami. Przepisy przejściowe zawarte w art. 73 pkt 3 tej ustawy wskazują, iż obowiązki zawarte w art. 4 ust. 3 i ust. 4, art. 5 ust. 2 weszły w życie 5 września 2021 r. Przepisy te dotyczą umów związanych z realizowaniem zleconych zadań finansowanych z udziałem środków publicznych. Spełnienie wymogów dot. dostępności zgodnie z treścią ogłoszenia konkursowego podlega ocenie komisji konkursowej ds. opiniowania ofert.</w:t>
      </w:r>
    </w:p>
    <w:p w14:paraId="15EEF10A" w14:textId="77777777" w:rsidR="004906EA" w:rsidRPr="00385BFF" w:rsidRDefault="004906E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Zleceniobiorca planując zadanie publiczne powinien oszacować z należytą starannością całkowity koszt jego realizacji, uwzględniający także nakłady poniesione z tytułu zapewnienia dostępności.</w:t>
      </w:r>
    </w:p>
    <w:p w14:paraId="0AA1CAE7" w14:textId="77777777" w:rsidR="004906EA" w:rsidRPr="00385BFF" w:rsidRDefault="004906E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 umowie o wsparcie/powierzenie realizacji zadania publicznego Zleceniodawca określi szczegółowe warunki służące zapewnieniu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z uwzględnieniem uniwersalnego projektowania. Dostępność definiowana jest jako dostępność architektoniczna, cyfrowa, informacyjno-komunikacyjna.</w:t>
      </w:r>
    </w:p>
    <w:p w14:paraId="7BF1B138" w14:textId="29F7DA9A" w:rsidR="004906EA" w:rsidRPr="00385BFF" w:rsidRDefault="004906EA" w:rsidP="00385BFF">
      <w:pPr>
        <w:pStyle w:val="Akapitzlist"/>
        <w:ind w:left="567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Przy wykonywaniu zadania publicznego Zleceniobiorca zobowiązany będzie, zgodnie z ustawą z dnia 19 lipca 2019 r. o zapewnianiu dostępności osobom ze szczególnymi potrzebami, do zapewnienia w zakresie minimalnym, w ramach realizowanego zadania publicznego:</w:t>
      </w:r>
    </w:p>
    <w:p w14:paraId="02289F1E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a)</w:t>
      </w:r>
      <w:r w:rsidRPr="00385BFF">
        <w:rPr>
          <w:rFonts w:asciiTheme="minorHAnsi" w:hAnsiTheme="minorHAnsi"/>
        </w:rPr>
        <w:tab/>
        <w:t>w obszarze dostępności architektonicznej:</w:t>
      </w:r>
    </w:p>
    <w:p w14:paraId="6B6CF96B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wolnych od barier poziomych i pionowych przestrzeni komunikacyjnych budynków, w których realizowane jest zadanie publiczne,</w:t>
      </w:r>
    </w:p>
    <w:p w14:paraId="4EA96E91" w14:textId="5FF28AB6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•</w:t>
      </w:r>
      <w:r w:rsidRPr="00385BFF">
        <w:rPr>
          <w:rFonts w:asciiTheme="minorHAnsi" w:hAnsiTheme="minorHAnsi"/>
        </w:rPr>
        <w:tab/>
        <w:t>instalacji urządzeń lub zastosowania środków technicznych i rozwiązań architektonicznych w budynku, które umożliwiają dostęp do pomieszczeń, w których realizowane jest zadanie publiczne z wyłączeniem pomieszczeń technicznych,</w:t>
      </w:r>
    </w:p>
    <w:p w14:paraId="5503826C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informacji o rozkładzie pomieszczeń w budynku w sposób wizualny i dotykowy lub głosowy,</w:t>
      </w:r>
    </w:p>
    <w:p w14:paraId="02AF4999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wstępu do budynku, gdzie realizowane jest zadanie publiczne, osobie korzystającej z psa asystującego,</w:t>
      </w:r>
    </w:p>
    <w:p w14:paraId="19A71653" w14:textId="49501E6F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osobom ze szczególnymi potrzebami możliwości ewakuacji lub uratowania w inny sposób z miejsca gdzie realizowane jest zadanie publiczne.</w:t>
      </w:r>
    </w:p>
    <w:p w14:paraId="3A103A48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b)</w:t>
      </w:r>
      <w:r w:rsidRPr="00385BFF">
        <w:rPr>
          <w:rFonts w:asciiTheme="minorHAnsi" w:hAnsiTheme="minorHAnsi"/>
        </w:rPr>
        <w:tab/>
        <w:t>w obszarze dostępności cyfrowej:</w:t>
      </w:r>
    </w:p>
    <w:p w14:paraId="1B98BB9E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mobilnych.</w:t>
      </w:r>
    </w:p>
    <w:p w14:paraId="4D625F9C" w14:textId="2F343BE9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</w:r>
      <w:r w:rsidR="00071780" w:rsidRPr="00385BFF">
        <w:rPr>
          <w:rFonts w:asciiTheme="minorHAnsi" w:hAnsiTheme="minorHAnsi"/>
        </w:rPr>
        <w:t>t</w:t>
      </w:r>
      <w:r w:rsidRPr="00385BFF">
        <w:rPr>
          <w:rFonts w:asciiTheme="minorHAnsi" w:hAnsiTheme="minorHAnsi"/>
        </w:rPr>
        <w:t>reści cyfrowe opracowywane w ramach zadania i publikowane jak np. dokumenty rekrutacyjne, publikacje, filmy muszą być dostępne cyfrowo.</w:t>
      </w:r>
    </w:p>
    <w:p w14:paraId="51FABAE3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c)</w:t>
      </w:r>
      <w:r w:rsidRPr="00385BFF">
        <w:rPr>
          <w:rFonts w:asciiTheme="minorHAnsi" w:hAnsiTheme="minorHAnsi"/>
        </w:rPr>
        <w:tab/>
        <w:t>w obszarze dostępności informacyjno-komunikacyjnej:</w:t>
      </w:r>
    </w:p>
    <w:p w14:paraId="1AE080CA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31B9958F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instalacji urządzeń lub innych środków technicznych do obsługi osób słabosłyszących w ramach zadania publicznego, np. pętla indukcyjna, system FM lub urządzeń opartych o inne technologie, których celem jest wspomaganie słyszenia;</w:t>
      </w:r>
    </w:p>
    <w:p w14:paraId="37AB5010" w14:textId="77777777" w:rsidR="004906EA" w:rsidRPr="00385BFF" w:rsidRDefault="004906EA" w:rsidP="00385BFF">
      <w:pPr>
        <w:pStyle w:val="Akapitzlist"/>
        <w:ind w:left="1134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na stronie internetowej podmiotu informacji o realizowanym zadaniu publicznym w postaci elektronicznego pliku zawierającego tekst odczytywalny maszynowo, nagrania treści w polskim języku migowym, informacji w tekście łatwym do czytania i zrozumienia,</w:t>
      </w:r>
    </w:p>
    <w:p w14:paraId="422B49BB" w14:textId="77777777" w:rsidR="004906EA" w:rsidRPr="00385BFF" w:rsidRDefault="004906EA" w:rsidP="00385BFF">
      <w:pPr>
        <w:pStyle w:val="Akapitzlist"/>
        <w:ind w:left="1134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na wniosek osoby ze szczególnymi potrzebami, w ramach realizowanego zadania publicznego, komunikacji w sposób preferowany przez osobę ze szczególnymi potrzebami.</w:t>
      </w:r>
    </w:p>
    <w:p w14:paraId="7016202C" w14:textId="197A9ADC" w:rsidR="004906EA" w:rsidRPr="00385BFF" w:rsidRDefault="004906E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Zgodnie z art. 7 ust. 1 ustawy o zapewnianiu dostępności, w indywidualnym przypadku, jeżeli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oferent nie jest w stanie, w szczególności ze względów technicznych lub prawnych, zapewnić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dostępności osobie ze szczególnymi potrzebami w zakresie, o którym mowa w art. 6 pkt 1 i 3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(minimalne wymagania w zakresie dostępności architektonicznej i informacyjno-komunikacyjnej),</w:t>
      </w:r>
    </w:p>
    <w:p w14:paraId="11B8758F" w14:textId="2E6E93B1" w:rsidR="004906EA" w:rsidRPr="00385BFF" w:rsidRDefault="004906E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Oferent ten jest obowiązany zapewnić takiej osobie dostęp alternatywny. Według art. 7 ust. 2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ustawy dostęp alternatywny polega w szczególności na:</w:t>
      </w:r>
    </w:p>
    <w:p w14:paraId="6C82B4A1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>zapewnieniu osobie ze szczególnymi potrzebami wsparcia innej osoby lub</w:t>
      </w:r>
    </w:p>
    <w:p w14:paraId="6D5881D7" w14:textId="59FDC63D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•</w:t>
      </w:r>
      <w:r w:rsidRPr="00385BFF">
        <w:rPr>
          <w:rFonts w:asciiTheme="minorHAnsi" w:hAnsiTheme="minorHAnsi"/>
        </w:rPr>
        <w:tab/>
        <w:t xml:space="preserve">zapewnieniu wsparcia technicznego osobie ze szczególnymi potrzebami, w tym </w:t>
      </w:r>
      <w:r w:rsidR="009F6B01" w:rsidRPr="00385BFF">
        <w:rPr>
          <w:rFonts w:asciiTheme="minorHAnsi" w:hAnsiTheme="minorHAnsi"/>
        </w:rPr>
        <w:br/>
      </w:r>
      <w:r w:rsidRPr="00385BFF">
        <w:rPr>
          <w:rFonts w:asciiTheme="minorHAnsi" w:hAnsiTheme="minorHAnsi"/>
        </w:rPr>
        <w:t>z wykorzystaniem nowoczesnych technologii lub</w:t>
      </w:r>
    </w:p>
    <w:p w14:paraId="777A10F5" w14:textId="77777777" w:rsidR="004906EA" w:rsidRPr="00385BFF" w:rsidRDefault="004906EA" w:rsidP="00385BFF">
      <w:pPr>
        <w:pStyle w:val="Akapitzlist"/>
        <w:ind w:left="851" w:hanging="283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•</w:t>
      </w:r>
      <w:r w:rsidRPr="00385BFF">
        <w:rPr>
          <w:rFonts w:asciiTheme="minorHAnsi" w:hAnsiTheme="minorHAnsi"/>
        </w:rPr>
        <w:tab/>
        <w:t>wprowadzeniu takiej organizacji podmiotu publicznego, która umożliwi realizację potrzeb osób ze szczególnymi potrzebami, w niezbędnym zakresie dla tych osób.</w:t>
      </w:r>
    </w:p>
    <w:p w14:paraId="20E990F3" w14:textId="31A1C649" w:rsidR="004906EA" w:rsidRPr="00385BFF" w:rsidRDefault="004906EA" w:rsidP="00385BFF">
      <w:pPr>
        <w:pStyle w:val="Akapitzlist"/>
        <w:ind w:left="568" w:hanging="1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Informacje o projektowanym poziomie zapewnienia dostępności osobom ze szczególnymi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potrzebami w ramach zadania w obszarze architektonicznym, cyfrowym, komunikacyjno-informacyjnym lub przewidywanych formach dostępu alternatywnego oferent powinien zawrzeć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w sekcji VI oferty – inne działania mogące mieć znaczenie przy ocenie oferty. Ewentualne bariery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w poszczególnych obszarach dostępności i przeszkody w ich usunięciu powinny zostać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szczegółowo opisane i uzasadnione wraz z określoną szczegółowo ścieżką postępowania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w przypadku dostępu alternatywnego.</w:t>
      </w:r>
    </w:p>
    <w:p w14:paraId="3B6A7D30" w14:textId="4556E65D" w:rsidR="004906EA" w:rsidRPr="00385BFF" w:rsidRDefault="004906EA" w:rsidP="00385BFF">
      <w:pPr>
        <w:pStyle w:val="Akapitzlist"/>
        <w:ind w:left="568" w:hanging="1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 sytuacji występowania barier architektonicznych i braku możliwości ich usunięcia w lokalu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zaplanowanym do realizacji zadania Zleceniobiorca zobowiązany jest szczegółowo uzasadnić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sytuację w ofercie. Ponadto Zleceniobiorca powinien opisać zaplanowane rozwiązania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zapewniające dostęp alternatywny do usług/produktów, które będą świadczone w ramach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zadania. Przez dostęp alternatywny można rozumieć w szczególności zmianę organizacji realizacji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zadania, wsparcie innej osoby, wykorzystanie rozwiązań technologicznych.</w:t>
      </w:r>
    </w:p>
    <w:p w14:paraId="0CAFACA2" w14:textId="741ACEA1" w:rsidR="004906EA" w:rsidRPr="00385BFF" w:rsidRDefault="004906EA" w:rsidP="00385BFF">
      <w:pPr>
        <w:pStyle w:val="Akapitzlist"/>
        <w:ind w:left="567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Minimalny poziom dostępności wymagany od Zleceniobiorcy to minimalne wymagania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dostępności określone w art. 6 ustawy. Stosowanie dodatkowych rozwiązań podnoszących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dostępność – poza wymagania ustawowe – również należy opisać w ofercie w sekcji III punkcie 3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„Syntetyczny opis zadania”, wskazując rozróżnienie.</w:t>
      </w:r>
    </w:p>
    <w:p w14:paraId="69607D8C" w14:textId="35B8958E" w:rsidR="006520C0" w:rsidRPr="00385BFF" w:rsidRDefault="00AF1D69" w:rsidP="00385BFF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6</w:t>
      </w:r>
      <w:r w:rsidR="00434AF5" w:rsidRPr="00385BFF">
        <w:rPr>
          <w:rFonts w:asciiTheme="minorHAnsi" w:hAnsiTheme="minorHAnsi"/>
        </w:rPr>
        <w:t>.</w:t>
      </w:r>
      <w:r w:rsidR="00434AF5" w:rsidRPr="00385BFF">
        <w:rPr>
          <w:rFonts w:asciiTheme="minorHAnsi" w:hAnsiTheme="minorHAnsi"/>
        </w:rPr>
        <w:tab/>
        <w:t>Rezultaty zadania:</w:t>
      </w:r>
    </w:p>
    <w:p w14:paraId="3704B5BD" w14:textId="77777777" w:rsidR="004906EA" w:rsidRPr="00385BFF" w:rsidRDefault="004906EA" w:rsidP="00385BFF">
      <w:pPr>
        <w:pStyle w:val="Akapitzlist"/>
        <w:spacing w:after="0"/>
        <w:ind w:left="568" w:hanging="1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Działania streetworkerskie na rzecz osób w kryzysie bezdomności</w:t>
      </w:r>
    </w:p>
    <w:p w14:paraId="4ABCDD3D" w14:textId="777F5CAB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a)</w:t>
      </w:r>
      <w:r w:rsidRPr="00385BFF">
        <w:rPr>
          <w:rFonts w:asciiTheme="minorHAnsi" w:hAnsiTheme="minorHAnsi"/>
        </w:rPr>
        <w:tab/>
        <w:t>Ograniczenie używania substancji psychoaktywnych, w tym alkoholu przez osoby z</w:t>
      </w:r>
      <w:r w:rsidR="001C650E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doświadczeniem bezdomności.</w:t>
      </w:r>
    </w:p>
    <w:p w14:paraId="4A80553C" w14:textId="77777777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b)</w:t>
      </w:r>
      <w:r w:rsidRPr="00385BFF">
        <w:rPr>
          <w:rFonts w:asciiTheme="minorHAnsi" w:hAnsiTheme="minorHAnsi"/>
        </w:rPr>
        <w:tab/>
        <w:t>Podjęcie leczenia odwykowego przez osoby w placówkach leczenia odwykowego.</w:t>
      </w:r>
    </w:p>
    <w:p w14:paraId="3852C41A" w14:textId="77777777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c)</w:t>
      </w:r>
      <w:r w:rsidRPr="00385BFF">
        <w:rPr>
          <w:rFonts w:asciiTheme="minorHAnsi" w:hAnsiTheme="minorHAnsi"/>
        </w:rPr>
        <w:tab/>
        <w:t>Utrzymania abstynencji przez osoby z doświadczeniem bezdomności w trakcie trwania programu.</w:t>
      </w:r>
    </w:p>
    <w:p w14:paraId="5A39E319" w14:textId="77777777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d)</w:t>
      </w:r>
      <w:r w:rsidRPr="00385BFF">
        <w:rPr>
          <w:rFonts w:asciiTheme="minorHAnsi" w:hAnsiTheme="minorHAnsi"/>
        </w:rPr>
        <w:tab/>
        <w:t>Zwiększenie kompetencji społecznych i umiejętności radzenia sobie z trudnościami.</w:t>
      </w:r>
    </w:p>
    <w:p w14:paraId="79CA251F" w14:textId="67177AD7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e)</w:t>
      </w:r>
      <w:r w:rsidRPr="00385BFF">
        <w:rPr>
          <w:rFonts w:asciiTheme="minorHAnsi" w:hAnsiTheme="minorHAnsi"/>
        </w:rPr>
        <w:tab/>
        <w:t>Zwiększenie aktywności osób z doświadczeniem bezdomności w rozwiązywaniu problemów życiowych poprzez realizację Indywidualnych Programów Wychodzenia z</w:t>
      </w:r>
      <w:r w:rsidR="00793A7E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Bezdomności</w:t>
      </w:r>
      <w:r w:rsidR="00793A7E" w:rsidRPr="00385BFF">
        <w:rPr>
          <w:rFonts w:asciiTheme="minorHAnsi" w:hAnsiTheme="minorHAnsi"/>
        </w:rPr>
        <w:t>/kontraktów socjalnych</w:t>
      </w:r>
      <w:r w:rsidRPr="00385BFF">
        <w:rPr>
          <w:rFonts w:asciiTheme="minorHAnsi" w:hAnsiTheme="minorHAnsi"/>
        </w:rPr>
        <w:t>.</w:t>
      </w:r>
    </w:p>
    <w:p w14:paraId="5AFF1DCE" w14:textId="288C890F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f)</w:t>
      </w:r>
      <w:r w:rsidRPr="00385BFF">
        <w:rPr>
          <w:rFonts w:asciiTheme="minorHAnsi" w:hAnsiTheme="minorHAnsi"/>
        </w:rPr>
        <w:tab/>
        <w:t>Zwiększenie kompetencji kadry placówek dla osób w kryzysie bezdomności i streetworkerów w</w:t>
      </w:r>
      <w:r w:rsidR="00071780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zakresie pracy z osobą uzależnioną.</w:t>
      </w:r>
    </w:p>
    <w:p w14:paraId="0827584F" w14:textId="2E238810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g)</w:t>
      </w:r>
      <w:r w:rsidRPr="00385BFF">
        <w:rPr>
          <w:rFonts w:asciiTheme="minorHAnsi" w:hAnsiTheme="minorHAnsi"/>
        </w:rPr>
        <w:tab/>
        <w:t>Poziom realizacji usług zabezpieczających podstawowe potrzeby życiowe osób z</w:t>
      </w:r>
      <w:r w:rsidR="001C650E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doświadczeniem bezdomności.</w:t>
      </w:r>
    </w:p>
    <w:p w14:paraId="68737476" w14:textId="77777777" w:rsidR="004906EA" w:rsidRPr="00385BFF" w:rsidRDefault="004906EA" w:rsidP="00385BFF">
      <w:pPr>
        <w:pStyle w:val="Akapitzlist"/>
        <w:spacing w:after="0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h)</w:t>
      </w:r>
      <w:r w:rsidRPr="00385BFF">
        <w:rPr>
          <w:rFonts w:asciiTheme="minorHAnsi" w:hAnsiTheme="minorHAnsi"/>
        </w:rPr>
        <w:tab/>
        <w:t>Wzrost lub utrzymanie poziomu i zakresu samodzielności życiowej osób z doświadczeniem bezdomności objętych danym rodzajem wsparcia.</w:t>
      </w:r>
    </w:p>
    <w:p w14:paraId="3047C1B0" w14:textId="77777777" w:rsidR="004906EA" w:rsidRPr="00385BFF" w:rsidRDefault="004906EA" w:rsidP="00385BFF">
      <w:pPr>
        <w:pStyle w:val="Akapitzlist"/>
        <w:ind w:left="851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i)</w:t>
      </w:r>
      <w:r w:rsidRPr="00385BFF">
        <w:rPr>
          <w:rFonts w:asciiTheme="minorHAnsi" w:hAnsiTheme="minorHAnsi"/>
        </w:rPr>
        <w:tab/>
        <w:t>Poziom kompleksowości udzielanego wsparcia i komplementarności z innymi działaniami na rzecz osób z doświadczeniem bezdomności.</w:t>
      </w:r>
    </w:p>
    <w:p w14:paraId="4BDE4937" w14:textId="77777777" w:rsidR="004906EA" w:rsidRPr="00385BFF" w:rsidRDefault="004906EA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Wskaźniki:</w:t>
      </w:r>
    </w:p>
    <w:p w14:paraId="29AB9960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a)</w:t>
      </w:r>
      <w:r w:rsidRPr="00385BFF">
        <w:rPr>
          <w:rFonts w:asciiTheme="minorHAnsi" w:hAnsiTheme="minorHAnsi"/>
        </w:rPr>
        <w:tab/>
        <w:t>Liczba osób objętych wsparciem streetworkerów;</w:t>
      </w:r>
    </w:p>
    <w:p w14:paraId="3727BBE9" w14:textId="49A41BB2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b)</w:t>
      </w:r>
      <w:r w:rsidRPr="00385BFF">
        <w:rPr>
          <w:rFonts w:asciiTheme="minorHAnsi" w:hAnsiTheme="minorHAnsi"/>
        </w:rPr>
        <w:tab/>
        <w:t>Liczba osób w kryzysie bezdomności, które</w:t>
      </w:r>
      <w:r w:rsidR="002B24E3" w:rsidRPr="00385BFF">
        <w:rPr>
          <w:rFonts w:asciiTheme="minorHAnsi" w:hAnsiTheme="minorHAnsi"/>
        </w:rPr>
        <w:t xml:space="preserve"> po pierwszym kontakcie ze streetworkerem/ką dobrowolnie uczestniczyły w dalszych kontaktach ze streetworkerami</w:t>
      </w:r>
      <w:r w:rsidRPr="00385BFF">
        <w:rPr>
          <w:rFonts w:asciiTheme="minorHAnsi" w:hAnsiTheme="minorHAnsi"/>
        </w:rPr>
        <w:t xml:space="preserve"> i osiągnęły cel indywidualny zaplanowany wspólnie z pracownikiem;</w:t>
      </w:r>
    </w:p>
    <w:p w14:paraId="0A60B0CA" w14:textId="0788C345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c)</w:t>
      </w:r>
      <w:r w:rsidRPr="00385BFF">
        <w:rPr>
          <w:rFonts w:asciiTheme="minorHAnsi" w:hAnsiTheme="minorHAnsi"/>
        </w:rPr>
        <w:tab/>
        <w:t xml:space="preserve">Liczba osób z doświadczeniem bezdomności, u których </w:t>
      </w:r>
      <w:r w:rsidR="002B24E3" w:rsidRPr="00385BFF">
        <w:rPr>
          <w:rFonts w:asciiTheme="minorHAnsi" w:hAnsiTheme="minorHAnsi"/>
        </w:rPr>
        <w:t xml:space="preserve">streetworkerzy </w:t>
      </w:r>
      <w:r w:rsidRPr="00385BFF">
        <w:rPr>
          <w:rFonts w:asciiTheme="minorHAnsi" w:hAnsiTheme="minorHAnsi"/>
        </w:rPr>
        <w:t>zaobserwowa</w:t>
      </w:r>
      <w:r w:rsidR="002B24E3" w:rsidRPr="00385BFF">
        <w:rPr>
          <w:rFonts w:asciiTheme="minorHAnsi" w:hAnsiTheme="minorHAnsi"/>
        </w:rPr>
        <w:t>li</w:t>
      </w:r>
      <w:r w:rsidRPr="00385BFF">
        <w:rPr>
          <w:rFonts w:asciiTheme="minorHAnsi" w:hAnsiTheme="minorHAnsi"/>
        </w:rPr>
        <w:t xml:space="preserve"> </w:t>
      </w:r>
      <w:r w:rsidR="002B24E3" w:rsidRPr="00385BFF">
        <w:rPr>
          <w:rFonts w:asciiTheme="minorHAnsi" w:hAnsiTheme="minorHAnsi"/>
        </w:rPr>
        <w:t xml:space="preserve">okresy abstynencji lub </w:t>
      </w:r>
      <w:r w:rsidRPr="00385BFF">
        <w:rPr>
          <w:rFonts w:asciiTheme="minorHAnsi" w:hAnsiTheme="minorHAnsi"/>
        </w:rPr>
        <w:t>ograniczeni</w:t>
      </w:r>
      <w:r w:rsidR="002B24E3" w:rsidRPr="00385BFF">
        <w:rPr>
          <w:rFonts w:asciiTheme="minorHAnsi" w:hAnsiTheme="minorHAnsi"/>
        </w:rPr>
        <w:t>a</w:t>
      </w:r>
      <w:r w:rsidRPr="00385BFF">
        <w:rPr>
          <w:rFonts w:asciiTheme="minorHAnsi" w:hAnsiTheme="minorHAnsi"/>
        </w:rPr>
        <w:t xml:space="preserve"> używania substancji psychoaktywnych, w tym alkoholu</w:t>
      </w:r>
      <w:r w:rsidR="002B24E3" w:rsidRPr="00385BFF">
        <w:rPr>
          <w:rFonts w:asciiTheme="minorHAnsi" w:hAnsiTheme="minorHAnsi"/>
        </w:rPr>
        <w:t>, w trakcie trwania usługi</w:t>
      </w:r>
      <w:r w:rsidRPr="00385BFF">
        <w:rPr>
          <w:rFonts w:asciiTheme="minorHAnsi" w:hAnsiTheme="minorHAnsi"/>
        </w:rPr>
        <w:t>;</w:t>
      </w:r>
    </w:p>
    <w:p w14:paraId="3A6AF260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d)</w:t>
      </w:r>
      <w:r w:rsidRPr="00385BFF">
        <w:rPr>
          <w:rFonts w:asciiTheme="minorHAnsi" w:hAnsiTheme="minorHAnsi"/>
        </w:rPr>
        <w:tab/>
        <w:t>Liczba osób z doświadczeniem bezdomności, które w wyniku uczestnictwa w programie podjęły leczenie odwykowe w placówkach lecznictwa odwykowego;</w:t>
      </w:r>
    </w:p>
    <w:p w14:paraId="33E1212C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e)</w:t>
      </w:r>
      <w:r w:rsidRPr="00385BFF">
        <w:rPr>
          <w:rFonts w:asciiTheme="minorHAnsi" w:hAnsiTheme="minorHAnsi"/>
        </w:rPr>
        <w:tab/>
        <w:t>Liczba osób z doświadczeniem bezdomności, która utrzymuje abstynencję w trakcie trwania programu;</w:t>
      </w:r>
    </w:p>
    <w:p w14:paraId="5EC255B9" w14:textId="007DEC0C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f)</w:t>
      </w:r>
      <w:r w:rsidRPr="00385BFF">
        <w:rPr>
          <w:rFonts w:asciiTheme="minorHAnsi" w:hAnsiTheme="minorHAnsi"/>
        </w:rPr>
        <w:tab/>
        <w:t>Liczba osób z doświadczeniem bezdomności, które ukończyły treningi/warsztaty/grupy/zajęcia psychoedukacyjne/skorzystały z konsultacji/poradnictwa psychologicznego;</w:t>
      </w:r>
    </w:p>
    <w:p w14:paraId="605F71A6" w14:textId="77777777" w:rsidR="004906EA" w:rsidRPr="00385BFF" w:rsidRDefault="004906EA" w:rsidP="00385BFF">
      <w:pPr>
        <w:pStyle w:val="Akapitzlist"/>
        <w:ind w:left="851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g)</w:t>
      </w:r>
      <w:r w:rsidRPr="00385BFF">
        <w:rPr>
          <w:rFonts w:asciiTheme="minorHAnsi" w:hAnsiTheme="minorHAnsi"/>
        </w:rPr>
        <w:tab/>
        <w:t>Liczba osób z doświadczeniem bezdomności, które podjęły naukę lub pracę zawodową;</w:t>
      </w:r>
    </w:p>
    <w:p w14:paraId="4897C62B" w14:textId="6FC72B92" w:rsidR="004906EA" w:rsidRPr="00385BFF" w:rsidRDefault="004906EA" w:rsidP="00385BFF">
      <w:pPr>
        <w:pStyle w:val="Akapitzlist"/>
        <w:ind w:left="851" w:hanging="283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h)</w:t>
      </w:r>
      <w:r w:rsidRPr="00385BFF">
        <w:rPr>
          <w:rFonts w:asciiTheme="minorHAnsi" w:hAnsiTheme="minorHAnsi"/>
        </w:rPr>
        <w:tab/>
        <w:t>Liczba osób z doświadczeniem bezdomności, które w trakcie programu realizowały indywidualny program wychodzenia z bezdomności</w:t>
      </w:r>
      <w:r w:rsidR="00D129A6" w:rsidRPr="00385BFF">
        <w:rPr>
          <w:rFonts w:asciiTheme="minorHAnsi" w:hAnsiTheme="minorHAnsi"/>
        </w:rPr>
        <w:t>/kontrakt socjalny</w:t>
      </w:r>
      <w:r w:rsidRPr="00385BFF">
        <w:rPr>
          <w:rFonts w:asciiTheme="minorHAnsi" w:hAnsiTheme="minorHAnsi"/>
        </w:rPr>
        <w:t>;</w:t>
      </w:r>
    </w:p>
    <w:p w14:paraId="2D0B047A" w14:textId="5B6226DE" w:rsidR="004906EA" w:rsidRPr="00385BFF" w:rsidRDefault="004906EA" w:rsidP="00385BFF">
      <w:pPr>
        <w:pStyle w:val="Akapitzlist"/>
        <w:ind w:left="568" w:hanging="1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Organizacja składająca ofertę może zaplanować dodatkowe rezultaty i wskaźniki, które powinny</w:t>
      </w:r>
      <w:r w:rsid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być dostosowane do zakładanych form realizacji zadania.</w:t>
      </w:r>
    </w:p>
    <w:p w14:paraId="35BD62DD" w14:textId="68D5337E" w:rsidR="006520C0" w:rsidRPr="00385BFF" w:rsidRDefault="00AF1D69" w:rsidP="00385BFF">
      <w:pPr>
        <w:pStyle w:val="Akapitzlist"/>
        <w:ind w:left="567" w:hanging="283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7</w:t>
      </w:r>
      <w:r w:rsidR="006520C0" w:rsidRPr="00385BFF">
        <w:rPr>
          <w:rFonts w:asciiTheme="minorHAnsi" w:hAnsiTheme="minorHAnsi"/>
        </w:rPr>
        <w:t>.</w:t>
      </w:r>
      <w:r w:rsidR="006520C0" w:rsidRPr="00385BFF">
        <w:rPr>
          <w:rFonts w:asciiTheme="minorHAnsi" w:hAnsiTheme="minorHAnsi"/>
        </w:rPr>
        <w:tab/>
        <w:t xml:space="preserve">Wymagane jest wypełnienie tabeli w pkt III.6 oferty tj. dodatkowych informacji dot. Rezultatów </w:t>
      </w:r>
      <w:r w:rsidR="006674FE" w:rsidRPr="00385BFF">
        <w:rPr>
          <w:rFonts w:asciiTheme="minorHAnsi" w:hAnsiTheme="minorHAnsi"/>
        </w:rPr>
        <w:t>realizacji zadania publicznego.</w:t>
      </w:r>
    </w:p>
    <w:p w14:paraId="3D868D8E" w14:textId="10E955E5" w:rsidR="006520C0" w:rsidRPr="00385BFF" w:rsidRDefault="00AF1D69" w:rsidP="00385BFF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8</w:t>
      </w:r>
      <w:r w:rsidR="006520C0" w:rsidRPr="00385BFF">
        <w:rPr>
          <w:rFonts w:asciiTheme="minorHAnsi" w:hAnsiTheme="minorHAnsi"/>
        </w:rPr>
        <w:t>.</w:t>
      </w:r>
      <w:r w:rsidR="006520C0" w:rsidRPr="00385BFF">
        <w:rPr>
          <w:rFonts w:asciiTheme="minorHAnsi" w:hAnsiTheme="minorHAnsi"/>
        </w:rPr>
        <w:tab/>
        <w:t>Termin realizacji zadania:</w:t>
      </w:r>
      <w:r w:rsidR="001E7F09" w:rsidRPr="00385BFF">
        <w:rPr>
          <w:rFonts w:asciiTheme="minorHAnsi" w:hAnsiTheme="minorHAnsi"/>
        </w:rPr>
        <w:t xml:space="preserve"> od 1 czerwca 2026 r. do 31 maja 2028 r.</w:t>
      </w:r>
    </w:p>
    <w:p w14:paraId="6DF14F2F" w14:textId="4594F02F" w:rsidR="006520C0" w:rsidRPr="00385BFF" w:rsidRDefault="00AF1D69" w:rsidP="00385BFF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9</w:t>
      </w:r>
      <w:r w:rsidR="006520C0" w:rsidRPr="00385BFF">
        <w:rPr>
          <w:rFonts w:asciiTheme="minorHAnsi" w:hAnsiTheme="minorHAnsi"/>
        </w:rPr>
        <w:t>.</w:t>
      </w:r>
      <w:r w:rsidR="006520C0" w:rsidRPr="00385BFF">
        <w:rPr>
          <w:rFonts w:asciiTheme="minorHAnsi" w:hAnsiTheme="minorHAnsi"/>
        </w:rPr>
        <w:tab/>
        <w:t>Miejsce realizacji zadania:</w:t>
      </w:r>
      <w:r w:rsidR="007D4905" w:rsidRPr="00385BFF">
        <w:rPr>
          <w:rFonts w:asciiTheme="minorHAnsi" w:hAnsiTheme="minorHAnsi"/>
        </w:rPr>
        <w:t xml:space="preserve"> m.st. Warszawa.</w:t>
      </w:r>
    </w:p>
    <w:p w14:paraId="5D77ACAB" w14:textId="69906C9E" w:rsidR="006520C0" w:rsidRPr="00385BFF" w:rsidRDefault="00AF1D69" w:rsidP="00385BFF">
      <w:pPr>
        <w:pStyle w:val="Akapitzlist"/>
        <w:ind w:left="568" w:hanging="284"/>
        <w:contextualSpacing w:val="0"/>
        <w:rPr>
          <w:rFonts w:asciiTheme="minorHAnsi" w:hAnsiTheme="minorHAnsi"/>
        </w:rPr>
      </w:pPr>
      <w:r w:rsidRPr="00385BFF">
        <w:rPr>
          <w:rFonts w:asciiTheme="minorHAnsi" w:hAnsiTheme="minorHAnsi"/>
        </w:rPr>
        <w:t>10</w:t>
      </w:r>
      <w:r w:rsidR="006520C0" w:rsidRPr="00385BFF">
        <w:rPr>
          <w:rFonts w:asciiTheme="minorHAnsi" w:hAnsiTheme="minorHAnsi"/>
        </w:rPr>
        <w:t>.</w:t>
      </w:r>
      <w:r w:rsidR="006520C0" w:rsidRPr="00385BFF">
        <w:rPr>
          <w:rFonts w:asciiTheme="minorHAnsi" w:hAnsiTheme="minorHAnsi"/>
        </w:rPr>
        <w:tab/>
      </w:r>
      <w:r w:rsidR="001E7F09" w:rsidRPr="00385BFF">
        <w:rPr>
          <w:rFonts w:asciiTheme="minorHAnsi" w:hAnsiTheme="minorHAnsi"/>
        </w:rPr>
        <w:t xml:space="preserve"> </w:t>
      </w:r>
      <w:r w:rsidR="006520C0" w:rsidRPr="00385BFF">
        <w:rPr>
          <w:rFonts w:asciiTheme="minorHAnsi" w:hAnsiTheme="minorHAnsi"/>
        </w:rPr>
        <w:t>W ramach niniejszego otwartego konkursu ofert każdy podmiot może złożyć dowolną liczbę</w:t>
      </w:r>
      <w:r w:rsidR="002E05FE" w:rsidRPr="00385BFF">
        <w:rPr>
          <w:rFonts w:asciiTheme="minorHAnsi" w:hAnsiTheme="minorHAnsi"/>
        </w:rPr>
        <w:t xml:space="preserve"> ofert</w:t>
      </w:r>
      <w:r w:rsidR="006520C0" w:rsidRPr="00385BFF">
        <w:rPr>
          <w:rFonts w:asciiTheme="minorHAnsi" w:hAnsiTheme="minorHAnsi"/>
        </w:rPr>
        <w:t>.</w:t>
      </w:r>
    </w:p>
    <w:p w14:paraId="34790DE5" w14:textId="77777777" w:rsidR="001E7F09" w:rsidRPr="00385BFF" w:rsidRDefault="00AF1D69" w:rsidP="00385BFF">
      <w:pPr>
        <w:pStyle w:val="Akapitzlist"/>
        <w:ind w:left="568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11</w:t>
      </w:r>
      <w:r w:rsidR="006520C0" w:rsidRPr="00385BFF">
        <w:rPr>
          <w:rFonts w:asciiTheme="minorHAnsi" w:hAnsiTheme="minorHAnsi"/>
        </w:rPr>
        <w:t>.</w:t>
      </w:r>
      <w:r w:rsidR="006520C0" w:rsidRPr="00385BFF">
        <w:rPr>
          <w:rFonts w:asciiTheme="minorHAnsi" w:hAnsiTheme="minorHAnsi"/>
        </w:rPr>
        <w:tab/>
      </w:r>
      <w:r w:rsidR="001E7F09" w:rsidRPr="00385BFF">
        <w:rPr>
          <w:rFonts w:asciiTheme="minorHAnsi" w:hAnsiTheme="minorHAnsi"/>
        </w:rPr>
        <w:t xml:space="preserve"> </w:t>
      </w:r>
      <w:r w:rsidR="006520C0" w:rsidRPr="00385BFF">
        <w:rPr>
          <w:rFonts w:asciiTheme="minorHAnsi" w:hAnsiTheme="minorHAnsi"/>
        </w:rPr>
        <w:t>Środki przeznaczone</w:t>
      </w:r>
      <w:r w:rsidR="00434AF5" w:rsidRPr="00385BFF">
        <w:rPr>
          <w:rFonts w:asciiTheme="minorHAnsi" w:hAnsiTheme="minorHAnsi"/>
        </w:rPr>
        <w:t xml:space="preserve"> na realizację zadania: </w:t>
      </w:r>
    </w:p>
    <w:p w14:paraId="49E844E4" w14:textId="59090DEC" w:rsidR="001E7F09" w:rsidRPr="00385BFF" w:rsidRDefault="001E7F09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2026 r. – </w:t>
      </w:r>
      <w:r w:rsidR="00C411A4" w:rsidRPr="00385BFF">
        <w:rPr>
          <w:rFonts w:asciiTheme="minorHAnsi" w:hAnsiTheme="minorHAnsi"/>
        </w:rPr>
        <w:t>1 508 880 zł</w:t>
      </w:r>
      <w:r w:rsidR="0040285A" w:rsidRPr="00385BFF">
        <w:rPr>
          <w:rFonts w:asciiTheme="minorHAnsi" w:hAnsiTheme="minorHAnsi"/>
        </w:rPr>
        <w:t>,</w:t>
      </w:r>
    </w:p>
    <w:p w14:paraId="7F01A697" w14:textId="3FB3351A" w:rsidR="001E7F09" w:rsidRPr="00385BFF" w:rsidRDefault="001E7F09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2027 r. – </w:t>
      </w:r>
      <w:r w:rsidR="0040285A" w:rsidRPr="00385BFF">
        <w:rPr>
          <w:rFonts w:asciiTheme="minorHAnsi" w:hAnsiTheme="minorHAnsi"/>
        </w:rPr>
        <w:t>3 000 000 zł,</w:t>
      </w:r>
    </w:p>
    <w:p w14:paraId="7A9400AC" w14:textId="79E0CBE2" w:rsidR="002E05FE" w:rsidRPr="00385BFF" w:rsidRDefault="001E7F09" w:rsidP="00385BFF">
      <w:pPr>
        <w:pStyle w:val="Akapitzlist"/>
        <w:ind w:left="568" w:hanging="1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2028 r. – </w:t>
      </w:r>
      <w:r w:rsidR="0040285A" w:rsidRPr="00385BFF">
        <w:rPr>
          <w:rFonts w:asciiTheme="minorHAnsi" w:hAnsiTheme="minorHAnsi"/>
        </w:rPr>
        <w:t>1 250 000 zł.</w:t>
      </w:r>
      <w:r w:rsidR="00EC795B" w:rsidRPr="00385BFF">
        <w:rPr>
          <w:rFonts w:asciiTheme="minorHAnsi" w:hAnsiTheme="minorHAnsi"/>
        </w:rPr>
        <w:br/>
      </w:r>
      <w:r w:rsidR="002E05FE" w:rsidRPr="00385BFF">
        <w:rPr>
          <w:rFonts w:asciiTheme="minorHAnsi" w:hAnsiTheme="minorHAnsi"/>
        </w:rPr>
        <w:t>Całkowity koszt realizacji zadania: 5 758 880 zł.</w:t>
      </w:r>
    </w:p>
    <w:p w14:paraId="08808E2E" w14:textId="62ED9E29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2. Zasady przyznawania dotacji</w:t>
      </w:r>
    </w:p>
    <w:p w14:paraId="46DB32D5" w14:textId="77993BF2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Postępowanie konkursowe odbywać się będzie z uwzględnieniem zasad określonych w ustawie z</w:t>
      </w:r>
      <w:r w:rsidR="00021909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dnia 24 kwietnia 2003 roku o działalności pożytku</w:t>
      </w:r>
      <w:r w:rsidR="006674FE" w:rsidRPr="00385BFF">
        <w:rPr>
          <w:rFonts w:asciiTheme="minorHAnsi" w:hAnsiTheme="minorHAnsi"/>
        </w:rPr>
        <w:t xml:space="preserve"> publicznego i o wolontariacie.</w:t>
      </w:r>
    </w:p>
    <w:p w14:paraId="6239FC97" w14:textId="7AB85175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O przyznanie </w:t>
      </w:r>
      <w:r w:rsidR="000976C7" w:rsidRPr="00385BFF">
        <w:rPr>
          <w:rFonts w:asciiTheme="minorHAnsi" w:hAnsiTheme="minorHAnsi"/>
        </w:rPr>
        <w:t>dotacji</w:t>
      </w:r>
      <w:r w:rsidRPr="00385BFF">
        <w:rPr>
          <w:rFonts w:asciiTheme="minorHAnsi" w:hAnsiTheme="minorHAnsi"/>
        </w:rPr>
        <w:t xml:space="preserve"> w ramach otwartego konkursu ofert mogą się ubiegać organizacje pozarządowe i podmioty, o który</w:t>
      </w:r>
      <w:r w:rsidR="00D30739" w:rsidRPr="00385BFF">
        <w:rPr>
          <w:rFonts w:asciiTheme="minorHAnsi" w:hAnsiTheme="minorHAnsi"/>
        </w:rPr>
        <w:t xml:space="preserve">ch mowa w art. 3 ust. 3 ustawy </w:t>
      </w:r>
      <w:r w:rsidRPr="00385BFF">
        <w:rPr>
          <w:rFonts w:asciiTheme="minorHAnsi" w:hAnsiTheme="minorHAnsi"/>
        </w:rPr>
        <w:t>z dnia 24 kwietnia 2003 r. o</w:t>
      </w:r>
      <w:r w:rsidR="00021909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działalności pożytku publicznego i o wolontariacie (dalej jako oferenci).</w:t>
      </w:r>
    </w:p>
    <w:p w14:paraId="659C21E4" w14:textId="0A052E49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Przy realizacji zadania możliwa jest współpraca z podmiotami niewymienionymi w art. 3 ust. 3 ustawy z dnia 24 kwietnia 2003 r. o działalności pożytku publicznego i o wolontariacie (również </w:t>
      </w:r>
      <w:r w:rsidRPr="00385BFF">
        <w:rPr>
          <w:rFonts w:asciiTheme="minorHAnsi" w:hAnsiTheme="minorHAnsi"/>
        </w:rPr>
        <w:lastRenderedPageBreak/>
        <w:t>z</w:t>
      </w:r>
      <w:r w:rsidR="00021909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jednostkami organizacyjnymi lub osobami prawnymi m.st. Warszawy). Podmioty te mogą uczestniczyć w zadaniu oferując wsparcie merytoryczne lub rzeczowe. Informacje o sposobie zaangażowania takiego podmiotu w realizację zadania należy przedstawić w pkt. III.3 oferty tj. „</w:t>
      </w:r>
      <w:r w:rsidR="00434AF5" w:rsidRPr="00385BFF">
        <w:rPr>
          <w:rFonts w:asciiTheme="minorHAnsi" w:hAnsiTheme="minorHAnsi"/>
          <w:bCs/>
        </w:rPr>
        <w:t>Syntetycznym opisie zadania”.</w:t>
      </w:r>
    </w:p>
    <w:p w14:paraId="31CD1D64" w14:textId="3BC8682B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Na dane zadanie oferent może otrzymać dotację tylko z jednego biura Urzędu m.st. Warszawy lub U</w:t>
      </w:r>
      <w:r w:rsidR="00434AF5" w:rsidRPr="00385BFF">
        <w:rPr>
          <w:rFonts w:asciiTheme="minorHAnsi" w:hAnsiTheme="minorHAnsi"/>
        </w:rPr>
        <w:t>rzędu dzielnicy m.st. Warszawy.</w:t>
      </w:r>
    </w:p>
    <w:p w14:paraId="39183A2A" w14:textId="62DBED45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Style w:val="Pogrubienie"/>
          <w:rFonts w:asciiTheme="minorHAnsi" w:hAnsiTheme="minorHAnsi" w:cstheme="minorHAnsi"/>
          <w:b w:val="0"/>
        </w:rPr>
        <w:t>Oferty, które nie spełnią wymogów formalnych, nie będą podlegać rozpatrywaniu pod względem merytorycznym.</w:t>
      </w:r>
    </w:p>
    <w:p w14:paraId="717C3512" w14:textId="77777777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Prezydent m.st. Warszawy zastrzega sobie prawo do:</w:t>
      </w:r>
    </w:p>
    <w:p w14:paraId="450CEF3F" w14:textId="77777777" w:rsidR="00AF5BBF" w:rsidRPr="00385BFF" w:rsidRDefault="00AF5BBF" w:rsidP="00385BFF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odstąpienia od ogłoszenia wyników otwartego konkursu ofert, bez podania przyczyny, w części lub w całości;</w:t>
      </w:r>
    </w:p>
    <w:p w14:paraId="01AFA7B1" w14:textId="77777777" w:rsidR="001D1879" w:rsidRPr="00385BFF" w:rsidRDefault="00AF5BBF" w:rsidP="00385BFF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zwiększenia wysokości środków publicznych przeznaczonych na realizację zadania w trakcie trwania konkursu;</w:t>
      </w:r>
    </w:p>
    <w:p w14:paraId="5537417C" w14:textId="52E6F373" w:rsidR="00AF5BBF" w:rsidRPr="00385BFF" w:rsidRDefault="000976C7" w:rsidP="00385BFF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wyboru</w:t>
      </w:r>
      <w:r w:rsidR="00AF5BBF" w:rsidRPr="00385BFF">
        <w:rPr>
          <w:rFonts w:asciiTheme="minorHAnsi" w:hAnsiTheme="minorHAnsi"/>
        </w:rPr>
        <w:t xml:space="preserve"> więcej niż jednej oferty, </w:t>
      </w:r>
      <w:r w:rsidRPr="00385BFF">
        <w:rPr>
          <w:rFonts w:asciiTheme="minorHAnsi" w:hAnsiTheme="minorHAnsi"/>
        </w:rPr>
        <w:t>wyboru</w:t>
      </w:r>
      <w:r w:rsidR="00AF5BBF" w:rsidRPr="00385BFF">
        <w:rPr>
          <w:rFonts w:asciiTheme="minorHAnsi" w:hAnsiTheme="minorHAnsi"/>
        </w:rPr>
        <w:t xml:space="preserve"> jednej oferty lub żadnej z ofert</w:t>
      </w:r>
      <w:r w:rsidR="002E5F47" w:rsidRPr="00385BFF">
        <w:rPr>
          <w:rFonts w:asciiTheme="minorHAnsi" w:hAnsiTheme="minorHAnsi"/>
        </w:rPr>
        <w:t>;</w:t>
      </w:r>
    </w:p>
    <w:p w14:paraId="43D80C09" w14:textId="73BA00DE" w:rsidR="00AF5BBF" w:rsidRPr="00385BFF" w:rsidRDefault="00AF5BBF" w:rsidP="00385BFF">
      <w:pPr>
        <w:pStyle w:val="Akapitzlist"/>
        <w:numPr>
          <w:ilvl w:val="0"/>
          <w:numId w:val="11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zmniejszenia wysokości wnioskowan</w:t>
      </w:r>
      <w:r w:rsidR="000976C7" w:rsidRPr="00385BFF">
        <w:rPr>
          <w:rFonts w:asciiTheme="minorHAnsi" w:hAnsiTheme="minorHAnsi"/>
        </w:rPr>
        <w:t>ej dotacji</w:t>
      </w:r>
      <w:r w:rsidRPr="00385BFF">
        <w:rPr>
          <w:rFonts w:asciiTheme="minorHAnsi" w:hAnsiTheme="minorHAnsi"/>
        </w:rPr>
        <w:t>.</w:t>
      </w:r>
    </w:p>
    <w:p w14:paraId="525294E1" w14:textId="13091C72" w:rsidR="00AF5BBF" w:rsidRPr="00385BFF" w:rsidRDefault="00AF5BBF" w:rsidP="00385BFF">
      <w:pPr>
        <w:pStyle w:val="Akapitzlist"/>
        <w:numPr>
          <w:ilvl w:val="0"/>
          <w:numId w:val="7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Prezydent m.st. Warszawy zastrzega sobie prawo do publicznego udostępniania w tzw. księdze dotacji informacji zawartych przez oferenta w pkt. III.3 oferty tj. „</w:t>
      </w:r>
      <w:r w:rsidRPr="00385BFF">
        <w:rPr>
          <w:rFonts w:asciiTheme="minorHAnsi" w:hAnsiTheme="minorHAnsi"/>
          <w:bCs/>
        </w:rPr>
        <w:t>Syntetycznym opisie zadania</w:t>
      </w:r>
      <w:r w:rsidRPr="00385BFF">
        <w:rPr>
          <w:rFonts w:asciiTheme="minorHAnsi" w:hAnsiTheme="minorHAnsi"/>
        </w:rPr>
        <w:t>”.</w:t>
      </w:r>
    </w:p>
    <w:p w14:paraId="1D302FF9" w14:textId="607B2DED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3. Warunki realizacji zadania publicznego</w:t>
      </w:r>
    </w:p>
    <w:p w14:paraId="5CAD21B9" w14:textId="42485AC6" w:rsidR="00AF5BBF" w:rsidRPr="00385BFF" w:rsidRDefault="00AF5BBF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Zadanie przedstawione w ofercie może być realizowane wspólnie przez kilku oferentów, jeżeli oferta została złożona wspólnie, zgodnie z art. 14 ust. 2-5 ustawy z dnia 24 kwietnia 2003 r</w:t>
      </w:r>
      <w:r w:rsidR="00BE46B5" w:rsidRPr="00385BFF">
        <w:rPr>
          <w:rFonts w:asciiTheme="minorHAnsi" w:hAnsiTheme="minorHAnsi"/>
        </w:rPr>
        <w:t>.</w:t>
      </w:r>
      <w:r w:rsidRPr="00385BFF">
        <w:rPr>
          <w:rFonts w:asciiTheme="minorHAnsi" w:hAnsiTheme="minorHAnsi"/>
        </w:rPr>
        <w:t xml:space="preserve"> o</w:t>
      </w:r>
      <w:r w:rsidR="00030F1C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 xml:space="preserve">działalności pożytku publicznego i o wolontariacie. W przypadku realizowania zadania wspólnie </w:t>
      </w:r>
      <w:r w:rsidR="00BE46B5" w:rsidRPr="00385BFF">
        <w:rPr>
          <w:rFonts w:asciiTheme="minorHAnsi" w:hAnsiTheme="minorHAnsi"/>
        </w:rPr>
        <w:t>–</w:t>
      </w:r>
      <w:r w:rsidRPr="00385BFF">
        <w:rPr>
          <w:rFonts w:asciiTheme="minorHAnsi" w:hAnsiTheme="minorHAnsi"/>
        </w:rPr>
        <w:t xml:space="preserve"> oferenci</w:t>
      </w:r>
      <w:r w:rsidR="00BE46B5" w:rsidRP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odpowiadają solidarnie za realizację zadania.</w:t>
      </w:r>
    </w:p>
    <w:p w14:paraId="78F38DDF" w14:textId="6CCF252F" w:rsidR="00AF5BBF" w:rsidRPr="00385BFF" w:rsidRDefault="00AF5BBF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 dopuszcza się pobierania świadczeń pieniężnych od</w:t>
      </w:r>
      <w:r w:rsidR="00434AF5" w:rsidRPr="00385BFF">
        <w:rPr>
          <w:rFonts w:asciiTheme="minorHAnsi" w:hAnsiTheme="minorHAnsi"/>
        </w:rPr>
        <w:t xml:space="preserve"> odbiorców zadania publicznego.</w:t>
      </w:r>
    </w:p>
    <w:p w14:paraId="329691C8" w14:textId="5F3073D5" w:rsidR="00AF5BBF" w:rsidRPr="00385BFF" w:rsidRDefault="00AF5BBF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</w:t>
      </w:r>
      <w:r w:rsidR="00DD6653" w:rsidRP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oraz ustawy z dnia 27 sierpnia 2009 r. o finansach publicznych</w:t>
      </w:r>
      <w:r w:rsidR="00A01217" w:rsidRPr="00385BFF">
        <w:rPr>
          <w:rFonts w:asciiTheme="minorHAnsi" w:hAnsiTheme="minorHAnsi"/>
        </w:rPr>
        <w:t>.</w:t>
      </w:r>
    </w:p>
    <w:p w14:paraId="5563838A" w14:textId="0978AD4A" w:rsidR="00AF5BBF" w:rsidRPr="00385BFF" w:rsidRDefault="00AF5BBF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 przypadku planowania zlecania części zadania innemu podmiotowi oferent powinien uwzględnić taką informację w składanej ofercie. Informację tę oferent umieszcza w planie i</w:t>
      </w:r>
      <w:r w:rsidR="00030F1C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harmonogramie działań w kolumnie „Zakres działania realizowany przez podmiot niebędący stroną umowy”.</w:t>
      </w:r>
    </w:p>
    <w:p w14:paraId="3D08CE20" w14:textId="77D9C674" w:rsidR="00863752" w:rsidRPr="00385BFF" w:rsidRDefault="00863752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Jeżeli dany wydatek wykazany w sprawozdaniu z realizacji zadania publicznego nie będzie równy odpowiedniemu kosztowi określonemu w umowie, to uznaje się go za zgodny z umową wtedy, gdy:</w:t>
      </w:r>
    </w:p>
    <w:p w14:paraId="08AE1600" w14:textId="55588A4F" w:rsidR="00863752" w:rsidRPr="00385BFF" w:rsidRDefault="00863752" w:rsidP="00385BFF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 nastąpiło zwiększenie tego wydatku o więcej niż 25 % w części dotyczącej przyznanej dotacji,</w:t>
      </w:r>
    </w:p>
    <w:p w14:paraId="789F49F9" w14:textId="198EBCA5" w:rsidR="00863752" w:rsidRPr="00385BFF" w:rsidRDefault="00863752" w:rsidP="00385BFF">
      <w:pPr>
        <w:pStyle w:val="Akapitzlist"/>
        <w:numPr>
          <w:ilvl w:val="0"/>
          <w:numId w:val="43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nastąpiło jego zmniejszenie w dowolnej wysokości.</w:t>
      </w:r>
    </w:p>
    <w:p w14:paraId="08E8C9D8" w14:textId="617832D0" w:rsidR="00863752" w:rsidRPr="00385BFF" w:rsidRDefault="00863752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Naruszenie postanowienia, o którym mowa w ust. 5, uważa się za pobranie części dotacji w</w:t>
      </w:r>
      <w:r w:rsidR="00BE46B5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nadmiernej wysokości.</w:t>
      </w:r>
    </w:p>
    <w:p w14:paraId="13B2421C" w14:textId="32498F40" w:rsidR="001A049E" w:rsidRPr="00385BFF" w:rsidRDefault="001A049E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 xml:space="preserve">W celu ochrony środowiska naturalnego przed negatywnymi skutkami użycia przedmiotów jednorazowego użytku wykonanych z tworzyw sztucznych w </w:t>
      </w:r>
      <w:r w:rsidRPr="00385BFF">
        <w:rPr>
          <w:rFonts w:asciiTheme="minorHAnsi" w:hAnsiTheme="minorHAnsi"/>
          <w:bCs/>
        </w:rPr>
        <w:t>umowie o wsparcie bądź powierzenie realizacji zadania publicznego</w:t>
      </w:r>
      <w:r w:rsidRPr="00385BFF">
        <w:rPr>
          <w:rFonts w:asciiTheme="minorHAnsi" w:hAnsiTheme="minorHAnsi"/>
        </w:rPr>
        <w:t xml:space="preserve"> Zleceniobiorca zobowiązany będzie do:</w:t>
      </w:r>
    </w:p>
    <w:p w14:paraId="387EA564" w14:textId="1647C5AE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wyeliminowania z użycia przy wykonywaniu umowy jednorazowych talerzy, sztućców, kubeczków, mieszadełek, patyczków, słomek i pojemników na żywność wykonanych z</w:t>
      </w:r>
      <w:r w:rsidR="00030F1C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6D9BAEF6" w14:textId="77777777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08941812" w14:textId="014BCCA4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podawania wody lub innych napojów w opakowaniach wielokrotnego użytku lub w</w:t>
      </w:r>
      <w:r w:rsidR="00030F1C" w:rsidRPr="00385BFF">
        <w:rPr>
          <w:rFonts w:asciiTheme="minorHAnsi" w:hAnsiTheme="minorHAnsi"/>
        </w:rPr>
        <w:t> </w:t>
      </w:r>
      <w:r w:rsidR="00434AF5" w:rsidRPr="00385BFF">
        <w:rPr>
          <w:rFonts w:asciiTheme="minorHAnsi" w:hAnsiTheme="minorHAnsi"/>
        </w:rPr>
        <w:t>butelkach zwrotnych;</w:t>
      </w:r>
    </w:p>
    <w:p w14:paraId="346C1207" w14:textId="77777777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podawania do spożycia wody z kranu, jeśli spełnione są wynikające z przepisów prawa wymagania dotyczące jakości wody przeznaczonej do spożycia przez ludzi;</w:t>
      </w:r>
    </w:p>
    <w:p w14:paraId="30FC65D1" w14:textId="4740BEE8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wykorzystywania przy wykonywaniu umowy materiałów, które pochodzą lub podlegają procesowi recyklingu;</w:t>
      </w:r>
    </w:p>
    <w:p w14:paraId="5DDAE382" w14:textId="2501C21E" w:rsidR="001A049E" w:rsidRPr="00385BFF" w:rsidRDefault="001A049E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rezygnacji z używania jednorazowych opakowań, toreb, siatek i reklamówek wykonanych z</w:t>
      </w:r>
      <w:r w:rsidR="0040285A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pol</w:t>
      </w:r>
      <w:r w:rsidR="00A07C37" w:rsidRPr="00385BFF">
        <w:rPr>
          <w:rFonts w:asciiTheme="minorHAnsi" w:hAnsiTheme="minorHAnsi"/>
        </w:rPr>
        <w:t>iolefinowych tworzyw sztucznych;</w:t>
      </w:r>
    </w:p>
    <w:p w14:paraId="66529AA0" w14:textId="251D1D9A" w:rsidR="00A07C37" w:rsidRPr="00385BFF" w:rsidRDefault="006705AC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</w:t>
      </w:r>
      <w:r w:rsidR="00A07C37" w:rsidRPr="00385BFF">
        <w:rPr>
          <w:rFonts w:asciiTheme="minorHAnsi" w:hAnsiTheme="minorHAnsi"/>
        </w:rPr>
        <w:t>używania balonów wraz z patyczkami plastikowymi;</w:t>
      </w:r>
    </w:p>
    <w:p w14:paraId="0A02E7E9" w14:textId="7D3A91F5" w:rsidR="00A07C37" w:rsidRPr="00385BFF" w:rsidRDefault="006705AC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</w:t>
      </w:r>
      <w:r w:rsidR="00AE5404" w:rsidRPr="00385BFF">
        <w:rPr>
          <w:rFonts w:asciiTheme="minorHAnsi" w:hAnsiTheme="minorHAnsi"/>
        </w:rPr>
        <w:t xml:space="preserve">wypuszczania </w:t>
      </w:r>
      <w:r w:rsidR="00A07C37" w:rsidRPr="00385BFF">
        <w:rPr>
          <w:rFonts w:asciiTheme="minorHAnsi" w:hAnsiTheme="minorHAnsi"/>
        </w:rPr>
        <w:t>lampionów;</w:t>
      </w:r>
    </w:p>
    <w:p w14:paraId="2C878BD2" w14:textId="2787FEF1" w:rsidR="00A07C37" w:rsidRPr="00385BFF" w:rsidRDefault="006705AC" w:rsidP="00385BFF">
      <w:pPr>
        <w:pStyle w:val="Akapitzlist"/>
        <w:numPr>
          <w:ilvl w:val="1"/>
          <w:numId w:val="6"/>
        </w:numPr>
        <w:tabs>
          <w:tab w:val="clear" w:pos="108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</w:t>
      </w:r>
      <w:r w:rsidR="00A07C37" w:rsidRPr="00385BFF">
        <w:rPr>
          <w:rFonts w:asciiTheme="minorHAnsi" w:hAnsiTheme="minorHAnsi"/>
        </w:rPr>
        <w:t>używania sztucznych ogni i petard.</w:t>
      </w:r>
    </w:p>
    <w:p w14:paraId="47B0C522" w14:textId="18CD49CE" w:rsidR="0048423C" w:rsidRPr="00385BFF" w:rsidRDefault="00AF5BBF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Przy wykonywaniu zadania publicznego Zleceniobiorca kieruje się </w:t>
      </w:r>
      <w:r w:rsidR="00266724" w:rsidRPr="00385BFF">
        <w:rPr>
          <w:rFonts w:asciiTheme="minorHAnsi" w:hAnsiTheme="minorHAnsi"/>
          <w:lang w:eastAsia="pl-PL"/>
        </w:rPr>
        <w:t xml:space="preserve">zasadą </w:t>
      </w:r>
      <w:r w:rsidR="008B5B95" w:rsidRPr="00385BFF">
        <w:rPr>
          <w:rFonts w:asciiTheme="minorHAnsi" w:hAnsiTheme="minorHAnsi"/>
          <w:lang w:eastAsia="pl-PL"/>
        </w:rPr>
        <w:t>równości, w</w:t>
      </w:r>
      <w:r w:rsidR="00BE46B5" w:rsidRPr="00385BFF">
        <w:rPr>
          <w:rFonts w:asciiTheme="minorHAnsi" w:hAnsiTheme="minorHAnsi"/>
          <w:lang w:eastAsia="pl-PL"/>
        </w:rPr>
        <w:t> </w:t>
      </w:r>
      <w:r w:rsidR="008B5B95" w:rsidRPr="00385BFF">
        <w:rPr>
          <w:rFonts w:asciiTheme="minorHAnsi" w:hAnsiTheme="minorHAnsi"/>
          <w:lang w:eastAsia="pl-PL"/>
        </w:rPr>
        <w:t>szczególności dba o równe traktowanie</w:t>
      </w:r>
      <w:r w:rsidR="00266724" w:rsidRPr="00385BFF">
        <w:rPr>
          <w:rFonts w:asciiTheme="minorHAnsi" w:hAnsiTheme="minorHAnsi"/>
          <w:lang w:eastAsia="pl-PL"/>
        </w:rPr>
        <w:t xml:space="preserve"> wszystkich uczestników zadania publicznego.</w:t>
      </w:r>
    </w:p>
    <w:p w14:paraId="7E889ABB" w14:textId="4E12F1EA" w:rsidR="004F3501" w:rsidRPr="00385BFF" w:rsidRDefault="004F3501" w:rsidP="00385BFF">
      <w:pPr>
        <w:pStyle w:val="Akapitzlist"/>
        <w:numPr>
          <w:ilvl w:val="0"/>
          <w:numId w:val="6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  <w:lang w:eastAsia="pl-PL"/>
        </w:rPr>
        <w:t xml:space="preserve">Informujemy, że </w:t>
      </w:r>
      <w:r w:rsidRPr="00385BFF">
        <w:rPr>
          <w:rFonts w:asciiTheme="minorHAnsi" w:hAnsiTheme="minorHAnsi"/>
        </w:rPr>
        <w:t>na podstawie art. 24 ust. 1 ustawy z dnia 14 czerwca 2024 r. o ochronie sygnalistów (Dz. U. z 2024 r. poz. 928) w Urzędzie m.st. Warszawy obowiązuje Procedura zgłoszeń wewnętrznych wprowadzona zarządzeniem nr 1542/2024 Prezydenta m.st. Warszawy z</w:t>
      </w:r>
      <w:r w:rsidR="00BE46B5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dnia 13 września 2024 r. w sprawie wprowadzenia Procedury zgłoszeń wewnętrznych w</w:t>
      </w:r>
      <w:r w:rsidR="00BE46B5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Urzędzie m.st. Warszawy.</w:t>
      </w:r>
      <w:r w:rsidRPr="00385BFF">
        <w:rPr>
          <w:rFonts w:asciiTheme="minorHAnsi" w:hAnsiTheme="minorHAnsi"/>
          <w:lang w:eastAsia="pl-PL"/>
        </w:rPr>
        <w:t xml:space="preserve"> </w:t>
      </w:r>
      <w:r w:rsidRPr="00385BFF">
        <w:rPr>
          <w:rFonts w:asciiTheme="minorHAnsi" w:hAnsiTheme="minorHAnsi"/>
        </w:rPr>
        <w:t xml:space="preserve">Procedura ta dostępna jest w Biuletynie Informacji Publicznej m.st. Warszawy </w:t>
      </w:r>
      <w:r w:rsidRPr="00385BFF">
        <w:rPr>
          <w:rFonts w:asciiTheme="minorHAnsi" w:hAnsiTheme="minorHAnsi"/>
          <w:snapToGrid w:val="0"/>
        </w:rPr>
        <w:t>nowy.bip.um.warszawa.pl oraz na stronie um.warszawa.pl/waw/ngo w zakładce otwarte konkursy ofert.</w:t>
      </w:r>
    </w:p>
    <w:p w14:paraId="33AFC0B0" w14:textId="14222F98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4. Składanie ofert</w:t>
      </w:r>
    </w:p>
    <w:p w14:paraId="5C28EC4E" w14:textId="1C7B6A7C" w:rsidR="00AF5BBF" w:rsidRPr="00385BFF" w:rsidRDefault="00AF5BBF" w:rsidP="00385BFF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</w:t>
      </w:r>
      <w:r w:rsidR="00BE46B5" w:rsidRPr="00385BFF">
        <w:rPr>
          <w:rFonts w:asciiTheme="minorHAnsi" w:hAnsiTheme="minorHAnsi"/>
        </w:rPr>
        <w:t xml:space="preserve"> https://www.witkac.pl</w:t>
      </w:r>
      <w:r w:rsidRP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  <w:b/>
          <w:bCs/>
        </w:rPr>
        <w:t>do dnia</w:t>
      </w:r>
      <w:r w:rsidR="00020F9A">
        <w:rPr>
          <w:rFonts w:asciiTheme="minorHAnsi" w:hAnsiTheme="minorHAnsi"/>
          <w:b/>
          <w:bCs/>
        </w:rPr>
        <w:t xml:space="preserve"> 2 czerwca </w:t>
      </w:r>
      <w:r w:rsidR="00BE46B5" w:rsidRPr="00385BFF">
        <w:rPr>
          <w:rFonts w:asciiTheme="minorHAnsi" w:hAnsiTheme="minorHAnsi"/>
          <w:b/>
          <w:bCs/>
        </w:rPr>
        <w:t>2026</w:t>
      </w:r>
      <w:r w:rsidRPr="00385BFF">
        <w:rPr>
          <w:rFonts w:asciiTheme="minorHAnsi" w:hAnsiTheme="minorHAnsi"/>
          <w:b/>
          <w:bCs/>
        </w:rPr>
        <w:t xml:space="preserve"> r</w:t>
      </w:r>
      <w:r w:rsidR="00BE46B5" w:rsidRPr="00385BFF">
        <w:rPr>
          <w:rFonts w:asciiTheme="minorHAnsi" w:hAnsiTheme="minorHAnsi"/>
          <w:b/>
          <w:bCs/>
        </w:rPr>
        <w:t>.</w:t>
      </w:r>
      <w:r w:rsidRPr="00385BFF">
        <w:rPr>
          <w:rFonts w:asciiTheme="minorHAnsi" w:hAnsiTheme="minorHAnsi"/>
          <w:b/>
          <w:bCs/>
        </w:rPr>
        <w:t xml:space="preserve"> do godz. </w:t>
      </w:r>
      <w:r w:rsidR="00BE46B5" w:rsidRPr="00385BFF">
        <w:rPr>
          <w:rFonts w:asciiTheme="minorHAnsi" w:hAnsiTheme="minorHAnsi"/>
          <w:b/>
          <w:bCs/>
        </w:rPr>
        <w:t>16.00</w:t>
      </w:r>
      <w:r w:rsidRPr="00385BFF">
        <w:rPr>
          <w:rFonts w:asciiTheme="minorHAnsi" w:hAnsiTheme="minorHAnsi"/>
          <w:b/>
          <w:bCs/>
        </w:rPr>
        <w:t>.</w:t>
      </w:r>
    </w:p>
    <w:p w14:paraId="6986B78F" w14:textId="7383C867" w:rsidR="00AF5BBF" w:rsidRPr="00385BFF" w:rsidRDefault="00AF5BBF" w:rsidP="00385BFF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Oferty złożone w Generatorze Wniosków nie mogą być uzupełniane ani anulowane. W przypadku chęci wycofania oferty złożonej w Generatorze Wniosków, należy dostarczyć do biura podpisane przez osoby upoważnione o</w:t>
      </w:r>
      <w:r w:rsidR="00434AF5" w:rsidRPr="00385BFF">
        <w:rPr>
          <w:rFonts w:asciiTheme="minorHAnsi" w:hAnsiTheme="minorHAnsi"/>
        </w:rPr>
        <w:t>świadczenie o wycofaniu oferty.</w:t>
      </w:r>
    </w:p>
    <w:p w14:paraId="6B19F6BA" w14:textId="17318979" w:rsidR="00AF5BBF" w:rsidRPr="00385BFF" w:rsidRDefault="00AF5BBF" w:rsidP="00385BFF">
      <w:pPr>
        <w:pStyle w:val="Akapitzlist"/>
        <w:numPr>
          <w:ilvl w:val="0"/>
          <w:numId w:val="3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Przed złożeniem oferty w Generatorze Wniosków pracownicy </w:t>
      </w:r>
      <w:r w:rsidR="00BE46B5" w:rsidRPr="00385BFF">
        <w:rPr>
          <w:rFonts w:asciiTheme="minorHAnsi" w:hAnsiTheme="minorHAnsi"/>
        </w:rPr>
        <w:t>Biura Pomocy i Projektó</w:t>
      </w:r>
      <w:r w:rsidR="00B12CEB" w:rsidRPr="00385BFF">
        <w:rPr>
          <w:rFonts w:asciiTheme="minorHAnsi" w:hAnsiTheme="minorHAnsi"/>
        </w:rPr>
        <w:t>w</w:t>
      </w:r>
      <w:r w:rsidR="00BE46B5" w:rsidRPr="00385BFF">
        <w:rPr>
          <w:rFonts w:asciiTheme="minorHAnsi" w:hAnsiTheme="minorHAnsi"/>
        </w:rPr>
        <w:t xml:space="preserve"> </w:t>
      </w:r>
      <w:r w:rsidR="00B12CEB" w:rsidRPr="00385BFF">
        <w:rPr>
          <w:rFonts w:asciiTheme="minorHAnsi" w:hAnsiTheme="minorHAnsi"/>
        </w:rPr>
        <w:t>Społecznych</w:t>
      </w:r>
      <w:r w:rsidRPr="00385BFF">
        <w:rPr>
          <w:rFonts w:asciiTheme="minorHAnsi" w:hAnsiTheme="minorHAnsi"/>
        </w:rPr>
        <w:t xml:space="preserve"> Urzędu m.st. Warszawy udzielają oferentom stosownych wyjaśnień, dotyczących </w:t>
      </w:r>
      <w:r w:rsidRPr="00385BFF">
        <w:rPr>
          <w:rFonts w:asciiTheme="minorHAnsi" w:hAnsiTheme="minorHAnsi"/>
        </w:rPr>
        <w:lastRenderedPageBreak/>
        <w:t>zadań konkursowych oraz wymogów formalnych (</w:t>
      </w:r>
      <w:r w:rsidR="00BE46B5" w:rsidRPr="00385BFF">
        <w:rPr>
          <w:rFonts w:asciiTheme="minorHAnsi" w:hAnsiTheme="minorHAnsi"/>
        </w:rPr>
        <w:t>Karolina Kosobudzka-Grądziel</w:t>
      </w:r>
      <w:r w:rsidRPr="00385BFF">
        <w:rPr>
          <w:rFonts w:asciiTheme="minorHAnsi" w:hAnsiTheme="minorHAnsi"/>
        </w:rPr>
        <w:t xml:space="preserve">, nr telefonu </w:t>
      </w:r>
      <w:r w:rsidR="00BE46B5" w:rsidRPr="00385BFF">
        <w:rPr>
          <w:rFonts w:asciiTheme="minorHAnsi" w:hAnsiTheme="minorHAnsi"/>
        </w:rPr>
        <w:t>22 443 14 66</w:t>
      </w:r>
      <w:r w:rsidR="00D30739" w:rsidRPr="00385BFF">
        <w:rPr>
          <w:rFonts w:asciiTheme="minorHAnsi" w:hAnsiTheme="minorHAnsi"/>
        </w:rPr>
        <w:t xml:space="preserve">, </w:t>
      </w:r>
      <w:r w:rsidRPr="00385BFF">
        <w:rPr>
          <w:rFonts w:asciiTheme="minorHAnsi" w:hAnsiTheme="minorHAnsi"/>
        </w:rPr>
        <w:t xml:space="preserve">od </w:t>
      </w:r>
      <w:r w:rsidR="00BE46B5" w:rsidRPr="00385BFF">
        <w:rPr>
          <w:rFonts w:asciiTheme="minorHAnsi" w:hAnsiTheme="minorHAnsi"/>
        </w:rPr>
        <w:t>poniedziałku</w:t>
      </w:r>
      <w:r w:rsidRPr="00385BFF">
        <w:rPr>
          <w:rFonts w:asciiTheme="minorHAnsi" w:hAnsiTheme="minorHAnsi"/>
        </w:rPr>
        <w:t xml:space="preserve"> do</w:t>
      </w:r>
      <w:r w:rsidR="00BE46B5" w:rsidRPr="00385BFF">
        <w:rPr>
          <w:rFonts w:asciiTheme="minorHAnsi" w:hAnsiTheme="minorHAnsi"/>
        </w:rPr>
        <w:t xml:space="preserve"> piątku</w:t>
      </w:r>
      <w:r w:rsidR="00030F1C" w:rsidRP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 xml:space="preserve">w godz. </w:t>
      </w:r>
      <w:r w:rsidR="00BE46B5" w:rsidRPr="00385BFF">
        <w:rPr>
          <w:rFonts w:asciiTheme="minorHAnsi" w:hAnsiTheme="minorHAnsi"/>
        </w:rPr>
        <w:t>8.00</w:t>
      </w:r>
      <w:r w:rsidR="00030F1C" w:rsidRPr="00385BFF">
        <w:rPr>
          <w:rFonts w:asciiTheme="minorHAnsi" w:hAnsiTheme="minorHAnsi"/>
        </w:rPr>
        <w:t>–</w:t>
      </w:r>
      <w:r w:rsidR="00BE46B5" w:rsidRPr="00385BFF">
        <w:rPr>
          <w:rFonts w:asciiTheme="minorHAnsi" w:hAnsiTheme="minorHAnsi"/>
        </w:rPr>
        <w:t>16.00</w:t>
      </w:r>
      <w:r w:rsidRPr="00385BFF">
        <w:rPr>
          <w:rFonts w:asciiTheme="minorHAnsi" w:hAnsiTheme="minorHAnsi"/>
        </w:rPr>
        <w:t>).</w:t>
      </w:r>
    </w:p>
    <w:p w14:paraId="5E1B2C3D" w14:textId="4AB01535" w:rsidR="00AF5BBF" w:rsidRPr="00385BFF" w:rsidRDefault="00434AF5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5. Wymagana dokumentacja</w:t>
      </w:r>
    </w:p>
    <w:p w14:paraId="537D04F0" w14:textId="716D3C96" w:rsidR="00AF5BBF" w:rsidRPr="00385BFF" w:rsidRDefault="00AF5BBF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  <w:b/>
        </w:rPr>
        <w:t>Obligatoryjnie</w:t>
      </w:r>
      <w:r w:rsidRPr="00385BFF">
        <w:rPr>
          <w:rFonts w:asciiTheme="minorHAnsi" w:hAnsiTheme="minorHAnsi"/>
        </w:rPr>
        <w:t xml:space="preserve"> należy złożyć:</w:t>
      </w:r>
    </w:p>
    <w:p w14:paraId="11AF3AEA" w14:textId="399ECE23" w:rsidR="00AF5BBF" w:rsidRPr="00385BFF" w:rsidRDefault="0058199F" w:rsidP="00385BFF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w przypadku, gdy oferent nie podlega wpisowi w Krajowym Rejestrze Sądowym oraz w</w:t>
      </w:r>
      <w:r w:rsidR="00B12CEB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ewidencjach prowadzonych przez Prezydenta m.st. Warszawy – kopia aktualnego wyciągu z</w:t>
      </w:r>
      <w:r w:rsidR="00B12CEB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innego rejestru lub ewidencji, ewentualnie inny dokument potwierdzający status prawny oferenta. Odpis musi być zgodny ze stanem faktycznym i prawnym, niezależnie od tego, kiedy został wydany;</w:t>
      </w:r>
    </w:p>
    <w:p w14:paraId="19B01C72" w14:textId="7E9C18F7" w:rsidR="00AF5BBF" w:rsidRPr="00385BFF" w:rsidRDefault="00AF5BBF" w:rsidP="00385BFF">
      <w:pPr>
        <w:pStyle w:val="Akapitzlist"/>
        <w:numPr>
          <w:ilvl w:val="0"/>
          <w:numId w:val="23"/>
        </w:numPr>
        <w:tabs>
          <w:tab w:val="clear" w:pos="72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kopię umowy lub statutu spółki - w przypadku gdy oferent jest spółką prawa handlowego, o</w:t>
      </w:r>
      <w:r w:rsidR="00030F1C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której mowa w art. 3 ust. 3 pkt 4 ustawy z dnia 24 kwietnia 2003 r. o działalności pożytku publicznego i o wolontariacie.</w:t>
      </w:r>
    </w:p>
    <w:p w14:paraId="143FF93D" w14:textId="2ACB9479" w:rsidR="00AF5BBF" w:rsidRPr="00385BFF" w:rsidRDefault="00AF5BBF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  <w:bCs/>
        </w:rPr>
      </w:pPr>
      <w:r w:rsidRPr="00385BFF">
        <w:rPr>
          <w:rFonts w:asciiTheme="minorHAnsi" w:hAnsiTheme="minorHAnsi"/>
          <w:bCs/>
        </w:rPr>
        <w:t xml:space="preserve">Załączniki należy złożyć w formie elektronicznej za pośrednictwem </w:t>
      </w:r>
      <w:r w:rsidRPr="00385BFF">
        <w:rPr>
          <w:rFonts w:asciiTheme="minorHAnsi" w:hAnsiTheme="minorHAnsi"/>
        </w:rPr>
        <w:t>Generatora Wniosków dodając je do składanej oferty</w:t>
      </w:r>
      <w:r w:rsidR="00AA7CDF" w:rsidRPr="00385BFF">
        <w:rPr>
          <w:rFonts w:asciiTheme="minorHAnsi" w:hAnsiTheme="minorHAnsi"/>
        </w:rPr>
        <w:t>.</w:t>
      </w:r>
    </w:p>
    <w:p w14:paraId="754958FF" w14:textId="77777777" w:rsidR="00AF5BBF" w:rsidRPr="00385BFF" w:rsidRDefault="00AF5BBF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Poza załącznikami wymienionymi w ust. 1, oferent może dołączyć rekomendacje i opinie oraz dokumenty świadczące o przeprowadzonej diagnozie sytuacji np. badania, ankiety, opracowania.</w:t>
      </w:r>
    </w:p>
    <w:p w14:paraId="19E8258D" w14:textId="303B9C4C" w:rsidR="00AF5BBF" w:rsidRPr="00385BFF" w:rsidRDefault="00AF5BBF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W przypadku, gdy oferta składana jest przez więcej niż jednego oferenta, każdy z oferentów zobowiązany jest do załączenia wszystkich dokumentów wymienionych w ust. 1 pkt </w:t>
      </w:r>
      <w:r w:rsidR="00E32A11" w:rsidRPr="00385BFF">
        <w:rPr>
          <w:rFonts w:asciiTheme="minorHAnsi" w:hAnsiTheme="minorHAnsi"/>
        </w:rPr>
        <w:t>1</w:t>
      </w:r>
      <w:r w:rsidR="00021909" w:rsidRPr="00385BFF">
        <w:rPr>
          <w:rFonts w:asciiTheme="minorHAnsi" w:hAnsiTheme="minorHAnsi"/>
        </w:rPr>
        <w:t>–</w:t>
      </w:r>
      <w:r w:rsidR="00613389" w:rsidRPr="00385BFF">
        <w:rPr>
          <w:rFonts w:asciiTheme="minorHAnsi" w:hAnsiTheme="minorHAnsi"/>
        </w:rPr>
        <w:t>2</w:t>
      </w:r>
      <w:r w:rsidRPr="00385BFF">
        <w:rPr>
          <w:rFonts w:asciiTheme="minorHAnsi" w:hAnsiTheme="minorHAnsi"/>
        </w:rPr>
        <w:t>.</w:t>
      </w:r>
    </w:p>
    <w:p w14:paraId="79F54FE3" w14:textId="6AEC69FC" w:rsidR="00AF5BBF" w:rsidRPr="00385BFF" w:rsidRDefault="00AF5BBF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Oferent zobowiązany jest w terminie do 15 dni roboczych od daty otrzymania powiadomienia o przyznaniu dotacji, </w:t>
      </w:r>
      <w:r w:rsidR="004264A2" w:rsidRPr="00385BFF">
        <w:rPr>
          <w:rFonts w:asciiTheme="minorHAnsi" w:hAnsiTheme="minorHAnsi"/>
        </w:rPr>
        <w:t xml:space="preserve">przesłać </w:t>
      </w:r>
      <w:r w:rsidR="004365B9" w:rsidRPr="00385BFF">
        <w:rPr>
          <w:rFonts w:asciiTheme="minorHAnsi" w:hAnsiTheme="minorHAnsi"/>
        </w:rPr>
        <w:t>oświadczenie</w:t>
      </w:r>
      <w:r w:rsidRPr="00385BFF">
        <w:rPr>
          <w:rFonts w:asciiTheme="minorHAnsi" w:hAnsiTheme="minorHAnsi"/>
        </w:rPr>
        <w:t xml:space="preserve"> o przyjęciu bądź nieprzyjęciu dotacji wraz z podaniem terminu przesłania dokumentów niezbędnych do przygotowania projektu umowy o wsparcie</w:t>
      </w:r>
      <w:r w:rsidR="00F862F6" w:rsidRPr="00385BFF">
        <w:rPr>
          <w:rFonts w:asciiTheme="minorHAnsi" w:hAnsiTheme="minorHAnsi"/>
        </w:rPr>
        <w:t xml:space="preserve"> bądź </w:t>
      </w:r>
      <w:r w:rsidRPr="00385BFF">
        <w:rPr>
          <w:rFonts w:asciiTheme="minorHAnsi" w:hAnsiTheme="minorHAnsi"/>
        </w:rPr>
        <w:t>powierzenie realizacji zadania publicznego, w tym:</w:t>
      </w:r>
    </w:p>
    <w:p w14:paraId="5306A41C" w14:textId="3902F0ED" w:rsidR="00AF5BBF" w:rsidRPr="00385BFF" w:rsidRDefault="00AF5BBF" w:rsidP="00385BFF">
      <w:pPr>
        <w:pStyle w:val="Akapitzlist"/>
        <w:numPr>
          <w:ilvl w:val="0"/>
          <w:numId w:val="24"/>
        </w:numPr>
        <w:tabs>
          <w:tab w:val="clear" w:pos="36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zaktualizowanej oferty, stanowiącej załącznik do umowy, potwierdzenia aktualności danych oferenta zawartych w ofercie, niezbędnych do przygotowania umowy</w:t>
      </w:r>
      <w:r w:rsidR="007D4905" w:rsidRPr="00385BFF">
        <w:rPr>
          <w:rFonts w:asciiTheme="minorHAnsi" w:hAnsiTheme="minorHAnsi"/>
        </w:rPr>
        <w:t>.</w:t>
      </w:r>
    </w:p>
    <w:p w14:paraId="58031DAC" w14:textId="4F1880EA" w:rsidR="004365B9" w:rsidRPr="00385BFF" w:rsidRDefault="004365B9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</w:t>
      </w:r>
      <w:r w:rsidR="00B12CEB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oświadczenie zostało prawidłowo podpisane.</w:t>
      </w:r>
    </w:p>
    <w:p w14:paraId="34331B7A" w14:textId="3039016E" w:rsidR="00AF5BBF" w:rsidRPr="00385BFF" w:rsidRDefault="004365B9" w:rsidP="00385BFF">
      <w:pPr>
        <w:pStyle w:val="Akapitzlist"/>
        <w:numPr>
          <w:ilvl w:val="0"/>
          <w:numId w:val="4"/>
        </w:numPr>
        <w:tabs>
          <w:tab w:val="clear" w:pos="360"/>
        </w:tabs>
        <w:spacing w:after="0"/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Nieprzesłanie oświadczenia</w:t>
      </w:r>
      <w:r w:rsidR="00AF5BBF" w:rsidRPr="00385BFF">
        <w:rPr>
          <w:rFonts w:asciiTheme="minorHAnsi" w:hAnsiTheme="minorHAnsi"/>
        </w:rPr>
        <w:t xml:space="preserve"> oraz dokumentów, o których mowa w ust. 5, tożsame jest</w:t>
      </w:r>
      <w:r w:rsidR="00030F1C" w:rsidRPr="00385BFF">
        <w:rPr>
          <w:rFonts w:asciiTheme="minorHAnsi" w:hAnsiTheme="minorHAnsi"/>
        </w:rPr>
        <w:t xml:space="preserve"> </w:t>
      </w:r>
      <w:r w:rsidR="00AF5BBF" w:rsidRPr="00385BFF">
        <w:rPr>
          <w:rFonts w:asciiTheme="minorHAnsi" w:hAnsiTheme="minorHAnsi"/>
        </w:rPr>
        <w:t>z</w:t>
      </w:r>
      <w:r w:rsidR="00030F1C" w:rsidRPr="00385BFF">
        <w:rPr>
          <w:rFonts w:asciiTheme="minorHAnsi" w:hAnsiTheme="minorHAnsi"/>
        </w:rPr>
        <w:t> </w:t>
      </w:r>
      <w:r w:rsidR="00AF5BBF" w:rsidRPr="00385BFF">
        <w:rPr>
          <w:rFonts w:asciiTheme="minorHAnsi" w:hAnsiTheme="minorHAnsi"/>
        </w:rPr>
        <w:t xml:space="preserve">nieprzyjęciem dotacji przez oferenta. Istnieje możliwość przesunięcia terminu złożenia dokumentów po uzyskaniu zgody </w:t>
      </w:r>
      <w:r w:rsidR="00B12CEB" w:rsidRPr="00385BFF">
        <w:rPr>
          <w:rFonts w:asciiTheme="minorHAnsi" w:hAnsiTheme="minorHAnsi"/>
        </w:rPr>
        <w:t>Biura Pomocy i Projektów Społecznych</w:t>
      </w:r>
      <w:r w:rsidR="00AF5BBF" w:rsidRPr="00385BFF">
        <w:rPr>
          <w:rFonts w:asciiTheme="minorHAnsi" w:hAnsiTheme="minorHAnsi"/>
          <w:color w:val="FF0000"/>
        </w:rPr>
        <w:t xml:space="preserve"> </w:t>
      </w:r>
      <w:r w:rsidR="00AF5BBF" w:rsidRPr="00385BFF">
        <w:rPr>
          <w:rFonts w:asciiTheme="minorHAnsi" w:hAnsiTheme="minorHAnsi"/>
        </w:rPr>
        <w:t>Urzędu m.st. Warszawy.</w:t>
      </w:r>
    </w:p>
    <w:p w14:paraId="113B0CAA" w14:textId="21C6E686" w:rsidR="009D5057" w:rsidRPr="00385BFF" w:rsidRDefault="009D5057" w:rsidP="00385BFF">
      <w:pPr>
        <w:pStyle w:val="Akapitzlist"/>
        <w:numPr>
          <w:ilvl w:val="0"/>
          <w:numId w:val="4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Oferenci, którzy planują realizację zadania publicznego w lokalu użytkowym z zasobów m.st. Warszawy zobligowani są do przesłania wraz z dokumentami, o których mowa w ust. 5 pkt 1</w:t>
      </w:r>
      <w:r w:rsidR="00030F1C" w:rsidRPr="00385BFF">
        <w:rPr>
          <w:rFonts w:asciiTheme="minorHAnsi" w:hAnsiTheme="minorHAnsi"/>
        </w:rPr>
        <w:t>–</w:t>
      </w:r>
      <w:r w:rsidRPr="00385BFF">
        <w:rPr>
          <w:rFonts w:asciiTheme="minorHAnsi" w:hAnsiTheme="minorHAnsi"/>
        </w:rPr>
        <w:t>3 następujących danych:</w:t>
      </w:r>
    </w:p>
    <w:p w14:paraId="21618ACF" w14:textId="5C8CF7C8" w:rsidR="009D5057" w:rsidRPr="00385BFF" w:rsidRDefault="009D5057" w:rsidP="00385BFF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adres lokalu użytkowego z zasobów m.st. Warszawy, w którym realizowane będzie zadanie publiczne;</w:t>
      </w:r>
    </w:p>
    <w:p w14:paraId="294548B0" w14:textId="52FDD542" w:rsidR="009D5057" w:rsidRPr="00385BFF" w:rsidRDefault="009D5057" w:rsidP="00385BFF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      <w:r w:rsidR="00434AF5" w:rsidRPr="00385BFF">
        <w:rPr>
          <w:rFonts w:asciiTheme="minorHAnsi" w:hAnsiTheme="minorHAnsi"/>
        </w:rPr>
        <w:t>a podstawowa lokalu użytkowego;</w:t>
      </w:r>
    </w:p>
    <w:p w14:paraId="62025E07" w14:textId="77777777" w:rsidR="009D5057" w:rsidRPr="00385BFF" w:rsidRDefault="009D5057" w:rsidP="00385BFF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powierzchnia dodatkowa lokalu użytkowego;</w:t>
      </w:r>
    </w:p>
    <w:p w14:paraId="6F77EF55" w14:textId="2DE5DD69" w:rsidR="00AF5BBF" w:rsidRPr="00385BFF" w:rsidRDefault="009D5057" w:rsidP="00385BFF">
      <w:pPr>
        <w:pStyle w:val="Akapitzlist"/>
        <w:numPr>
          <w:ilvl w:val="0"/>
          <w:numId w:val="41"/>
        </w:numPr>
        <w:tabs>
          <w:tab w:val="clear" w:pos="700"/>
        </w:tabs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lastRenderedPageBreak/>
        <w:t>powierzchnia lokalu użytkowego przeznaczoną na realizację zadania publicznego (z podziałem na powierzchnię podstawową i dodatkową).</w:t>
      </w:r>
    </w:p>
    <w:p w14:paraId="25B9771A" w14:textId="01EA7F1E" w:rsidR="00AF5BBF" w:rsidRPr="00385BFF" w:rsidRDefault="00AF5BBF" w:rsidP="00385BFF">
      <w:pPr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6. Tryb i kryteria stosowane przy wyborze ofert ora</w:t>
      </w:r>
      <w:r w:rsidR="00434AF5" w:rsidRPr="00385BFF">
        <w:rPr>
          <w:rFonts w:asciiTheme="minorHAnsi" w:hAnsiTheme="minorHAnsi"/>
        </w:rPr>
        <w:t>z termin dokonania wyboru ofert</w:t>
      </w:r>
    </w:p>
    <w:p w14:paraId="571AE155" w14:textId="666BD564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Złożone oferty podlegać będą ocenie formalnej zgodnie z kryteriami wskazanymi w Karcie Oceny Formalnej Oferty, której wzór stanowi załącznik nr 1 do niniejszego ogłoszenia. </w:t>
      </w:r>
    </w:p>
    <w:p w14:paraId="3D435F42" w14:textId="77777777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Oceny merytorycznej złożonych ofert dokona komisja konkursowa do opiniowania ofert. Wzór Protokołu Oceny Oferty stanowi załącznik nr 2 do niniejszego ogłoszenia.</w:t>
      </w:r>
    </w:p>
    <w:p w14:paraId="5CAA3799" w14:textId="40E17D61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Członkowie komisji konkursowej do opiniowania ofert ocenią każdą ofertę, która spełniła wymagania formalne, wypełniając Indywidualną Kartę Oceny Oferty, której wzór stanowi załącznik nr 3 do niniejszego ogłoszenia</w:t>
      </w:r>
      <w:r w:rsidR="00434AF5" w:rsidRPr="00385BFF">
        <w:rPr>
          <w:rFonts w:asciiTheme="minorHAnsi" w:hAnsiTheme="minorHAnsi"/>
        </w:rPr>
        <w:t>.</w:t>
      </w:r>
    </w:p>
    <w:p w14:paraId="0923D382" w14:textId="014F6D5D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Po ocenie merytorycznej złożonych ofert rekomendacje co do wyboru ofert przedkładane są Pre</w:t>
      </w:r>
      <w:r w:rsidR="00434AF5" w:rsidRPr="00385BFF">
        <w:rPr>
          <w:rFonts w:asciiTheme="minorHAnsi" w:hAnsiTheme="minorHAnsi"/>
        </w:rPr>
        <w:t>zydentowi m.st. Warszawy.</w:t>
      </w:r>
    </w:p>
    <w:p w14:paraId="3E75DD6C" w14:textId="2A9C5CAD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  <w:b/>
        </w:rPr>
      </w:pPr>
      <w:r w:rsidRPr="00385BFF">
        <w:rPr>
          <w:rFonts w:asciiTheme="minorHAnsi" w:hAnsiTheme="minorHAnsi"/>
        </w:rPr>
        <w:t>Ogłoszenia wyników otwartego konkursu ofert dokonuje Prezydent m.st. Warszawy w drodze zarządzenia</w:t>
      </w:r>
      <w:r w:rsidR="00493907" w:rsidRPr="00385BFF">
        <w:rPr>
          <w:rFonts w:asciiTheme="minorHAnsi" w:hAnsiTheme="minorHAnsi"/>
        </w:rPr>
        <w:t xml:space="preserve">, </w:t>
      </w:r>
      <w:r w:rsidR="008A092C" w:rsidRPr="00385BFF">
        <w:rPr>
          <w:rFonts w:asciiTheme="minorHAnsi" w:hAnsiTheme="minorHAnsi"/>
        </w:rPr>
        <w:t>w terminie nie później niż 60</w:t>
      </w:r>
      <w:r w:rsidR="00A15AEE" w:rsidRPr="00385BFF">
        <w:rPr>
          <w:rFonts w:asciiTheme="minorHAnsi" w:hAnsiTheme="minorHAnsi"/>
        </w:rPr>
        <w:t xml:space="preserve"> dni kalendarzowych od terminu zakończenia składania ofert, o którym mowa w § 4 ust. 1.</w:t>
      </w:r>
    </w:p>
    <w:p w14:paraId="32BFD5F1" w14:textId="0D058E3A" w:rsidR="00AF5BBF" w:rsidRPr="00385BFF" w:rsidRDefault="00AF5BBF" w:rsidP="00385BFF">
      <w:pPr>
        <w:pStyle w:val="Akapitzlist"/>
        <w:numPr>
          <w:ilvl w:val="0"/>
          <w:numId w:val="5"/>
        </w:numPr>
        <w:tabs>
          <w:tab w:val="clear" w:pos="360"/>
        </w:tabs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Wyniki otwartego konkursu ofert zostaną podane do wiadomości publicznej (w Biuletynie Informacji Publicznej m.st. Warszawy, </w:t>
      </w:r>
      <w:r w:rsidR="00F862F6" w:rsidRPr="00385BFF">
        <w:rPr>
          <w:rFonts w:asciiTheme="minorHAnsi" w:hAnsiTheme="minorHAnsi"/>
        </w:rPr>
        <w:t>w miejscu przeznaczonym na zamieszczanie ogłoszeń</w:t>
      </w:r>
      <w:r w:rsidRPr="00385BFF">
        <w:rPr>
          <w:rFonts w:asciiTheme="minorHAnsi" w:hAnsiTheme="minorHAnsi"/>
        </w:rPr>
        <w:t xml:space="preserve"> oraz na stronie internetowej </w:t>
      </w:r>
      <w:r w:rsidR="00D07D89" w:rsidRPr="00385BFF">
        <w:rPr>
          <w:rFonts w:asciiTheme="minorHAnsi" w:hAnsiTheme="minorHAnsi"/>
        </w:rPr>
        <w:t>um.warszawa.pl</w:t>
      </w:r>
      <w:r w:rsidR="00820E14" w:rsidRPr="00385BFF">
        <w:rPr>
          <w:rFonts w:asciiTheme="minorHAnsi" w:hAnsiTheme="minorHAnsi"/>
        </w:rPr>
        <w:t>/waw/ngo</w:t>
      </w:r>
      <w:r w:rsidRPr="00385BFF">
        <w:rPr>
          <w:rFonts w:asciiTheme="minorHAnsi" w:hAnsiTheme="minorHAnsi"/>
        </w:rPr>
        <w:t>).</w:t>
      </w:r>
    </w:p>
    <w:p w14:paraId="047F4D01" w14:textId="233DE786" w:rsidR="00AF5BBF" w:rsidRPr="00385BFF" w:rsidRDefault="00AF5BBF" w:rsidP="00385BFF">
      <w:pPr>
        <w:ind w:left="284" w:hanging="284"/>
        <w:rPr>
          <w:rFonts w:asciiTheme="minorHAnsi" w:hAnsiTheme="minorHAnsi"/>
        </w:rPr>
      </w:pPr>
      <w:r w:rsidRPr="00385BFF">
        <w:rPr>
          <w:rFonts w:asciiTheme="minorHAnsi" w:hAnsiTheme="minorHAnsi"/>
        </w:rPr>
        <w:t>§ 7. Informacja o zrealizowanych przez m.st. Warszawę w roku ogło</w:t>
      </w:r>
      <w:r w:rsidR="002376D9" w:rsidRPr="00385BFF">
        <w:rPr>
          <w:rFonts w:asciiTheme="minorHAnsi" w:hAnsiTheme="minorHAnsi"/>
        </w:rPr>
        <w:t xml:space="preserve">szenia otwartego konkursu ofert </w:t>
      </w:r>
      <w:r w:rsidRPr="00385BFF">
        <w:rPr>
          <w:rFonts w:asciiTheme="minorHAnsi" w:hAnsiTheme="minorHAnsi"/>
        </w:rPr>
        <w:t>i</w:t>
      </w:r>
      <w:r w:rsidR="00B12CEB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w roku poprzednim zadaniach publicznych tego samego rodzaju i związanych z nimi kosztami, ze szczególnym uwzględnieniem wysokości dotacji przekazanych organizacjom pozarządowym i</w:t>
      </w:r>
      <w:r w:rsidR="00B12CEB" w:rsidRPr="00385BFF">
        <w:rPr>
          <w:rFonts w:asciiTheme="minorHAnsi" w:hAnsiTheme="minorHAnsi"/>
        </w:rPr>
        <w:t> </w:t>
      </w:r>
      <w:r w:rsidRPr="00385BFF">
        <w:rPr>
          <w:rFonts w:asciiTheme="minorHAnsi" w:hAnsiTheme="minorHAnsi"/>
        </w:rPr>
        <w:t>podmiotom, o których mowa w art. 3</w:t>
      </w:r>
      <w:r w:rsidR="00030F1C" w:rsidRPr="00385BFF">
        <w:rPr>
          <w:rFonts w:asciiTheme="minorHAnsi" w:hAnsiTheme="minorHAnsi"/>
        </w:rPr>
        <w:t xml:space="preserve"> </w:t>
      </w:r>
      <w:r w:rsidRPr="00385BFF">
        <w:rPr>
          <w:rFonts w:asciiTheme="minorHAnsi" w:hAnsiTheme="minorHAnsi"/>
        </w:rPr>
        <w:t>ust. 3 ustawy z dnia 24 kwietnia 2003 roku o działalności pożytku publicznego i o wolontariacie</w:t>
      </w:r>
      <w:r w:rsidR="00B03888" w:rsidRPr="00385BFF">
        <w:rPr>
          <w:rFonts w:asciiTheme="minorHAnsi" w:hAnsiTheme="minorHAnsi"/>
        </w:rPr>
        <w:t>:</w:t>
      </w:r>
    </w:p>
    <w:p w14:paraId="6D47E1D1" w14:textId="4A741C20" w:rsidR="0054225A" w:rsidRPr="00385BFF" w:rsidRDefault="0054225A" w:rsidP="00385BFF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>Rodzaj zadania publicznego:</w:t>
      </w:r>
      <w:r w:rsidR="004B2A63" w:rsidRPr="00385BFF">
        <w:rPr>
          <w:rFonts w:asciiTheme="minorHAnsi" w:hAnsiTheme="minorHAnsi"/>
        </w:rPr>
        <w:t xml:space="preserve"> Działania streetworkerskie realizowane na rzecz osób z doświadczeniem bezdomności znajdujących się na różnych etapach uzależnienia od substancji psychoaktywnych, w tym alkoholu;</w:t>
      </w:r>
    </w:p>
    <w:p w14:paraId="57549FB9" w14:textId="18E7D5A0" w:rsidR="0054225A" w:rsidRPr="00385BFF" w:rsidRDefault="0054225A" w:rsidP="00385BFF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Wysokość dotacji w złotych w </w:t>
      </w:r>
      <w:r w:rsidRPr="00385BFF">
        <w:rPr>
          <w:rFonts w:asciiTheme="minorHAnsi" w:hAnsiTheme="minorHAnsi"/>
          <w:b/>
          <w:bCs/>
        </w:rPr>
        <w:t>20</w:t>
      </w:r>
      <w:r w:rsidR="004B2A63" w:rsidRPr="00385BFF">
        <w:rPr>
          <w:rFonts w:asciiTheme="minorHAnsi" w:hAnsiTheme="minorHAnsi"/>
          <w:b/>
          <w:bCs/>
        </w:rPr>
        <w:t>25</w:t>
      </w:r>
      <w:r w:rsidRPr="00385BFF">
        <w:rPr>
          <w:rFonts w:asciiTheme="minorHAnsi" w:hAnsiTheme="minorHAnsi"/>
          <w:b/>
          <w:bCs/>
        </w:rPr>
        <w:t xml:space="preserve"> r.:</w:t>
      </w:r>
      <w:r w:rsidR="004B2A63" w:rsidRPr="00385BFF">
        <w:rPr>
          <w:rFonts w:asciiTheme="minorHAnsi" w:hAnsiTheme="minorHAnsi"/>
          <w:b/>
          <w:bCs/>
        </w:rPr>
        <w:t xml:space="preserve"> </w:t>
      </w:r>
      <w:r w:rsidR="004B2A63" w:rsidRPr="00385BFF">
        <w:rPr>
          <w:rFonts w:asciiTheme="minorHAnsi" w:hAnsiTheme="minorHAnsi"/>
        </w:rPr>
        <w:t>2 500 000 zł</w:t>
      </w:r>
    </w:p>
    <w:p w14:paraId="5F414DD3" w14:textId="10FB1BB7" w:rsidR="00A3129C" w:rsidRPr="00385BFF" w:rsidRDefault="0054225A" w:rsidP="00385BFF">
      <w:pPr>
        <w:pStyle w:val="Akapitzlist"/>
        <w:numPr>
          <w:ilvl w:val="0"/>
          <w:numId w:val="49"/>
        </w:numPr>
        <w:ind w:left="567" w:hanging="283"/>
        <w:rPr>
          <w:rFonts w:asciiTheme="minorHAnsi" w:hAnsiTheme="minorHAnsi"/>
        </w:rPr>
      </w:pPr>
      <w:r w:rsidRPr="00385BFF">
        <w:rPr>
          <w:rFonts w:asciiTheme="minorHAnsi" w:hAnsiTheme="minorHAnsi"/>
        </w:rPr>
        <w:t xml:space="preserve">Wysokość dotacji w złotych w </w:t>
      </w:r>
      <w:r w:rsidRPr="00385BFF">
        <w:rPr>
          <w:rFonts w:asciiTheme="minorHAnsi" w:hAnsiTheme="minorHAnsi"/>
          <w:b/>
          <w:bCs/>
        </w:rPr>
        <w:t>20</w:t>
      </w:r>
      <w:r w:rsidR="004B2A63" w:rsidRPr="00385BFF">
        <w:rPr>
          <w:rFonts w:asciiTheme="minorHAnsi" w:hAnsiTheme="minorHAnsi"/>
          <w:b/>
          <w:bCs/>
        </w:rPr>
        <w:t>26</w:t>
      </w:r>
      <w:r w:rsidRPr="00385BFF">
        <w:rPr>
          <w:rFonts w:asciiTheme="minorHAnsi" w:hAnsiTheme="minorHAnsi"/>
          <w:b/>
          <w:bCs/>
        </w:rPr>
        <w:t xml:space="preserve"> r.:</w:t>
      </w:r>
      <w:r w:rsidR="004B2A63" w:rsidRPr="00385BFF">
        <w:rPr>
          <w:rFonts w:asciiTheme="minorHAnsi" w:hAnsiTheme="minorHAnsi"/>
          <w:b/>
          <w:bCs/>
        </w:rPr>
        <w:t xml:space="preserve"> </w:t>
      </w:r>
      <w:r w:rsidR="004B2A63" w:rsidRPr="00385BFF">
        <w:rPr>
          <w:rFonts w:asciiTheme="minorHAnsi" w:hAnsiTheme="minorHAnsi"/>
        </w:rPr>
        <w:t>1 041 670 zł</w:t>
      </w:r>
    </w:p>
    <w:sectPr w:rsidR="00A3129C" w:rsidRPr="00385BFF" w:rsidSect="00DE38A6">
      <w:footerReference w:type="even" r:id="rId8"/>
      <w:footerReference w:type="defaul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DEC5" w14:textId="77777777" w:rsidR="00E437F1" w:rsidRDefault="00E437F1" w:rsidP="00F53591">
      <w:r>
        <w:separator/>
      </w:r>
    </w:p>
    <w:p w14:paraId="735706E7" w14:textId="77777777" w:rsidR="00E437F1" w:rsidRDefault="00E437F1" w:rsidP="00F53591"/>
  </w:endnote>
  <w:endnote w:type="continuationSeparator" w:id="0">
    <w:p w14:paraId="523DD97E" w14:textId="77777777" w:rsidR="00E437F1" w:rsidRDefault="00E437F1" w:rsidP="00F53591">
      <w:r>
        <w:continuationSeparator/>
      </w:r>
    </w:p>
    <w:p w14:paraId="29CD9A81" w14:textId="77777777" w:rsidR="00E437F1" w:rsidRDefault="00E437F1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423587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64AD03DA" w:rsidR="00033F16" w:rsidRPr="00385BFF" w:rsidRDefault="00385BFF" w:rsidP="00385BFF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385BFF">
          <w:rPr>
            <w:rFonts w:asciiTheme="minorHAnsi" w:hAnsiTheme="minorHAnsi"/>
          </w:rPr>
          <w:fldChar w:fldCharType="begin"/>
        </w:r>
        <w:r w:rsidRPr="00385BFF">
          <w:rPr>
            <w:rFonts w:asciiTheme="minorHAnsi" w:hAnsiTheme="minorHAnsi"/>
          </w:rPr>
          <w:instrText>PAGE   \* MERGEFORMAT</w:instrText>
        </w:r>
        <w:r w:rsidRPr="00385BFF">
          <w:rPr>
            <w:rFonts w:asciiTheme="minorHAnsi" w:hAnsiTheme="minorHAnsi"/>
          </w:rPr>
          <w:fldChar w:fldCharType="separate"/>
        </w:r>
        <w:r w:rsidRPr="00385BFF">
          <w:rPr>
            <w:rFonts w:asciiTheme="minorHAnsi" w:hAnsiTheme="minorHAnsi"/>
          </w:rPr>
          <w:t>2</w:t>
        </w:r>
        <w:r w:rsidRPr="00385BFF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025F" w14:textId="77777777" w:rsidR="00E437F1" w:rsidRDefault="00E437F1" w:rsidP="00F53591"/>
    <w:p w14:paraId="7ED0D332" w14:textId="77777777" w:rsidR="00E437F1" w:rsidRDefault="00E437F1" w:rsidP="00F53591"/>
  </w:footnote>
  <w:footnote w:type="continuationSeparator" w:id="0">
    <w:p w14:paraId="25344D63" w14:textId="77777777" w:rsidR="00E437F1" w:rsidRDefault="00E437F1" w:rsidP="00F53591"/>
    <w:p w14:paraId="62898510" w14:textId="77777777" w:rsidR="00E437F1" w:rsidRDefault="00E437F1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64D"/>
    <w:multiLevelType w:val="hybridMultilevel"/>
    <w:tmpl w:val="0D70F72A"/>
    <w:lvl w:ilvl="0" w:tplc="1F8A3B28">
      <w:start w:val="1"/>
      <w:numFmt w:val="bullet"/>
      <w:lvlText w:val="­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3474"/>
    <w:multiLevelType w:val="hybridMultilevel"/>
    <w:tmpl w:val="65C6B64A"/>
    <w:lvl w:ilvl="0" w:tplc="04383C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6F6840D3"/>
    <w:multiLevelType w:val="hybridMultilevel"/>
    <w:tmpl w:val="228846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7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8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37749208">
    <w:abstractNumId w:val="52"/>
  </w:num>
  <w:num w:numId="2" w16cid:durableId="1084955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975690">
    <w:abstractNumId w:val="18"/>
  </w:num>
  <w:num w:numId="4" w16cid:durableId="465052436">
    <w:abstractNumId w:val="49"/>
  </w:num>
  <w:num w:numId="5" w16cid:durableId="767702369">
    <w:abstractNumId w:val="16"/>
  </w:num>
  <w:num w:numId="6" w16cid:durableId="820316327">
    <w:abstractNumId w:val="28"/>
  </w:num>
  <w:num w:numId="7" w16cid:durableId="192497661">
    <w:abstractNumId w:val="8"/>
  </w:num>
  <w:num w:numId="8" w16cid:durableId="198980827">
    <w:abstractNumId w:val="7"/>
  </w:num>
  <w:num w:numId="9" w16cid:durableId="6580002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0469">
    <w:abstractNumId w:val="30"/>
  </w:num>
  <w:num w:numId="11" w16cid:durableId="1263413893">
    <w:abstractNumId w:val="47"/>
  </w:num>
  <w:num w:numId="12" w16cid:durableId="1566914893">
    <w:abstractNumId w:val="19"/>
  </w:num>
  <w:num w:numId="13" w16cid:durableId="762648611">
    <w:abstractNumId w:val="46"/>
  </w:num>
  <w:num w:numId="14" w16cid:durableId="152600494">
    <w:abstractNumId w:val="42"/>
  </w:num>
  <w:num w:numId="15" w16cid:durableId="951860310">
    <w:abstractNumId w:val="29"/>
  </w:num>
  <w:num w:numId="16" w16cid:durableId="2021932946">
    <w:abstractNumId w:val="33"/>
  </w:num>
  <w:num w:numId="17" w16cid:durableId="1204486981">
    <w:abstractNumId w:val="5"/>
  </w:num>
  <w:num w:numId="18" w16cid:durableId="663436035">
    <w:abstractNumId w:val="6"/>
  </w:num>
  <w:num w:numId="19" w16cid:durableId="1346522175">
    <w:abstractNumId w:val="14"/>
  </w:num>
  <w:num w:numId="20" w16cid:durableId="17321210">
    <w:abstractNumId w:val="2"/>
  </w:num>
  <w:num w:numId="21" w16cid:durableId="387536202">
    <w:abstractNumId w:val="25"/>
  </w:num>
  <w:num w:numId="22" w16cid:durableId="434179677">
    <w:abstractNumId w:val="43"/>
  </w:num>
  <w:num w:numId="23" w16cid:durableId="1002900115">
    <w:abstractNumId w:val="27"/>
  </w:num>
  <w:num w:numId="24" w16cid:durableId="1889993941">
    <w:abstractNumId w:val="31"/>
  </w:num>
  <w:num w:numId="25" w16cid:durableId="912548220">
    <w:abstractNumId w:val="24"/>
  </w:num>
  <w:num w:numId="26" w16cid:durableId="1480657535">
    <w:abstractNumId w:val="20"/>
  </w:num>
  <w:num w:numId="27" w16cid:durableId="1444308210">
    <w:abstractNumId w:val="10"/>
  </w:num>
  <w:num w:numId="28" w16cid:durableId="483545694">
    <w:abstractNumId w:val="15"/>
  </w:num>
  <w:num w:numId="29" w16cid:durableId="1664891105">
    <w:abstractNumId w:val="37"/>
  </w:num>
  <w:num w:numId="30" w16cid:durableId="2111198443">
    <w:abstractNumId w:val="40"/>
  </w:num>
  <w:num w:numId="31" w16cid:durableId="193421320">
    <w:abstractNumId w:val="51"/>
  </w:num>
  <w:num w:numId="32" w16cid:durableId="537936305">
    <w:abstractNumId w:val="39"/>
  </w:num>
  <w:num w:numId="33" w16cid:durableId="953635398">
    <w:abstractNumId w:val="34"/>
  </w:num>
  <w:num w:numId="34" w16cid:durableId="1176193735">
    <w:abstractNumId w:val="13"/>
  </w:num>
  <w:num w:numId="35" w16cid:durableId="1918053478">
    <w:abstractNumId w:val="21"/>
  </w:num>
  <w:num w:numId="36" w16cid:durableId="1172336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8517163">
    <w:abstractNumId w:val="50"/>
  </w:num>
  <w:num w:numId="38" w16cid:durableId="1083720550">
    <w:abstractNumId w:val="22"/>
  </w:num>
  <w:num w:numId="39" w16cid:durableId="134415039">
    <w:abstractNumId w:val="38"/>
  </w:num>
  <w:num w:numId="40" w16cid:durableId="1186753624">
    <w:abstractNumId w:val="23"/>
  </w:num>
  <w:num w:numId="41" w16cid:durableId="1447700394">
    <w:abstractNumId w:val="9"/>
  </w:num>
  <w:num w:numId="42" w16cid:durableId="9795816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5602200">
    <w:abstractNumId w:val="17"/>
  </w:num>
  <w:num w:numId="44" w16cid:durableId="92823446">
    <w:abstractNumId w:val="3"/>
  </w:num>
  <w:num w:numId="45" w16cid:durableId="352154690">
    <w:abstractNumId w:val="41"/>
  </w:num>
  <w:num w:numId="46" w16cid:durableId="563495372">
    <w:abstractNumId w:val="1"/>
  </w:num>
  <w:num w:numId="47" w16cid:durableId="198712095">
    <w:abstractNumId w:val="35"/>
  </w:num>
  <w:num w:numId="48" w16cid:durableId="79646958">
    <w:abstractNumId w:val="32"/>
  </w:num>
  <w:num w:numId="49" w16cid:durableId="879247405">
    <w:abstractNumId w:val="45"/>
  </w:num>
  <w:num w:numId="50" w16cid:durableId="11978897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37004889">
    <w:abstractNumId w:val="26"/>
  </w:num>
  <w:num w:numId="52" w16cid:durableId="904216209">
    <w:abstractNumId w:val="4"/>
  </w:num>
  <w:num w:numId="53" w16cid:durableId="785124252">
    <w:abstractNumId w:val="11"/>
  </w:num>
  <w:num w:numId="54" w16cid:durableId="781805350">
    <w:abstractNumId w:val="44"/>
  </w:num>
  <w:num w:numId="55" w16cid:durableId="126179311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0F9A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57F14"/>
    <w:rsid w:val="00061727"/>
    <w:rsid w:val="00067385"/>
    <w:rsid w:val="00071780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5F38"/>
    <w:rsid w:val="00097394"/>
    <w:rsid w:val="000976C7"/>
    <w:rsid w:val="000A02D0"/>
    <w:rsid w:val="000A0B61"/>
    <w:rsid w:val="000A4DB5"/>
    <w:rsid w:val="000A79BD"/>
    <w:rsid w:val="000B0275"/>
    <w:rsid w:val="000B103E"/>
    <w:rsid w:val="000B7669"/>
    <w:rsid w:val="000C0E05"/>
    <w:rsid w:val="000C283B"/>
    <w:rsid w:val="000C2862"/>
    <w:rsid w:val="000C38DF"/>
    <w:rsid w:val="000C551E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2CA4"/>
    <w:rsid w:val="00103BDD"/>
    <w:rsid w:val="00104399"/>
    <w:rsid w:val="001053E6"/>
    <w:rsid w:val="001057B2"/>
    <w:rsid w:val="001065D5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1A92"/>
    <w:rsid w:val="0019256E"/>
    <w:rsid w:val="00192575"/>
    <w:rsid w:val="00192D91"/>
    <w:rsid w:val="0019300D"/>
    <w:rsid w:val="00193EFB"/>
    <w:rsid w:val="001943D7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2AAD"/>
    <w:rsid w:val="001C650E"/>
    <w:rsid w:val="001C702F"/>
    <w:rsid w:val="001D1879"/>
    <w:rsid w:val="001D27A6"/>
    <w:rsid w:val="001D6313"/>
    <w:rsid w:val="001D745A"/>
    <w:rsid w:val="001E156B"/>
    <w:rsid w:val="001E36A7"/>
    <w:rsid w:val="001E38B9"/>
    <w:rsid w:val="001E5EA8"/>
    <w:rsid w:val="001E612F"/>
    <w:rsid w:val="001E6AD1"/>
    <w:rsid w:val="001E7F09"/>
    <w:rsid w:val="001F1032"/>
    <w:rsid w:val="001F1B3F"/>
    <w:rsid w:val="001F29DC"/>
    <w:rsid w:val="001F3F00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47C27"/>
    <w:rsid w:val="0025375B"/>
    <w:rsid w:val="002552C2"/>
    <w:rsid w:val="00255716"/>
    <w:rsid w:val="002577D2"/>
    <w:rsid w:val="00257E11"/>
    <w:rsid w:val="00260396"/>
    <w:rsid w:val="00262AEA"/>
    <w:rsid w:val="00266724"/>
    <w:rsid w:val="00271A9A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B24E3"/>
    <w:rsid w:val="002D2936"/>
    <w:rsid w:val="002D3502"/>
    <w:rsid w:val="002D3D94"/>
    <w:rsid w:val="002D4C9A"/>
    <w:rsid w:val="002D6508"/>
    <w:rsid w:val="002E05FE"/>
    <w:rsid w:val="002E09DA"/>
    <w:rsid w:val="002E0F67"/>
    <w:rsid w:val="002E179A"/>
    <w:rsid w:val="002E3087"/>
    <w:rsid w:val="002E3736"/>
    <w:rsid w:val="002E413D"/>
    <w:rsid w:val="002E4892"/>
    <w:rsid w:val="002E5F47"/>
    <w:rsid w:val="002E6BB2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5611"/>
    <w:rsid w:val="003566C5"/>
    <w:rsid w:val="003667F2"/>
    <w:rsid w:val="00367CAE"/>
    <w:rsid w:val="0037081E"/>
    <w:rsid w:val="00371DAE"/>
    <w:rsid w:val="003735DF"/>
    <w:rsid w:val="003743FF"/>
    <w:rsid w:val="00381239"/>
    <w:rsid w:val="00385BFF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EE4"/>
    <w:rsid w:val="003F7FF6"/>
    <w:rsid w:val="004024CF"/>
    <w:rsid w:val="0040285A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58E7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AEC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06EA"/>
    <w:rsid w:val="00491D42"/>
    <w:rsid w:val="00493907"/>
    <w:rsid w:val="00497637"/>
    <w:rsid w:val="004A30ED"/>
    <w:rsid w:val="004A65EA"/>
    <w:rsid w:val="004A6E3F"/>
    <w:rsid w:val="004A7FC4"/>
    <w:rsid w:val="004B1AE7"/>
    <w:rsid w:val="004B2A63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5702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475"/>
    <w:rsid w:val="005C5B72"/>
    <w:rsid w:val="005C681D"/>
    <w:rsid w:val="005C7704"/>
    <w:rsid w:val="005C7C4C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ACE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559"/>
    <w:rsid w:val="00633862"/>
    <w:rsid w:val="00634A4C"/>
    <w:rsid w:val="006358D0"/>
    <w:rsid w:val="00636245"/>
    <w:rsid w:val="00637AD6"/>
    <w:rsid w:val="00641A85"/>
    <w:rsid w:val="00644638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3573"/>
    <w:rsid w:val="00677365"/>
    <w:rsid w:val="006777BB"/>
    <w:rsid w:val="00685B7C"/>
    <w:rsid w:val="0068659F"/>
    <w:rsid w:val="00691565"/>
    <w:rsid w:val="006927AF"/>
    <w:rsid w:val="00694C8C"/>
    <w:rsid w:val="006965C5"/>
    <w:rsid w:val="006A0976"/>
    <w:rsid w:val="006A65C9"/>
    <w:rsid w:val="006B2EFB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674"/>
    <w:rsid w:val="0071578E"/>
    <w:rsid w:val="00721921"/>
    <w:rsid w:val="007239D6"/>
    <w:rsid w:val="0072568C"/>
    <w:rsid w:val="00725CDD"/>
    <w:rsid w:val="007302FF"/>
    <w:rsid w:val="00730B27"/>
    <w:rsid w:val="007365BA"/>
    <w:rsid w:val="0073761E"/>
    <w:rsid w:val="00741BDF"/>
    <w:rsid w:val="007425FA"/>
    <w:rsid w:val="00743206"/>
    <w:rsid w:val="00744294"/>
    <w:rsid w:val="00745A30"/>
    <w:rsid w:val="0074642B"/>
    <w:rsid w:val="00747CDB"/>
    <w:rsid w:val="00750BD4"/>
    <w:rsid w:val="00752872"/>
    <w:rsid w:val="00753A3D"/>
    <w:rsid w:val="007632DD"/>
    <w:rsid w:val="007642D7"/>
    <w:rsid w:val="00765650"/>
    <w:rsid w:val="007703E2"/>
    <w:rsid w:val="00776E5D"/>
    <w:rsid w:val="00780B22"/>
    <w:rsid w:val="007831FD"/>
    <w:rsid w:val="0078349A"/>
    <w:rsid w:val="00785792"/>
    <w:rsid w:val="007859B9"/>
    <w:rsid w:val="007860D5"/>
    <w:rsid w:val="00792ADC"/>
    <w:rsid w:val="0079388E"/>
    <w:rsid w:val="00793A7E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4905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95C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330C7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E3459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25916"/>
    <w:rsid w:val="0093049A"/>
    <w:rsid w:val="00935369"/>
    <w:rsid w:val="00935C55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1A9D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A78E1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9F6B01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1782"/>
    <w:rsid w:val="00A52784"/>
    <w:rsid w:val="00A53CC6"/>
    <w:rsid w:val="00A5418E"/>
    <w:rsid w:val="00A54460"/>
    <w:rsid w:val="00A6654A"/>
    <w:rsid w:val="00A71DB6"/>
    <w:rsid w:val="00A746E9"/>
    <w:rsid w:val="00A76ABC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074A"/>
    <w:rsid w:val="00AC2A60"/>
    <w:rsid w:val="00AC53A6"/>
    <w:rsid w:val="00AC6F71"/>
    <w:rsid w:val="00AD357D"/>
    <w:rsid w:val="00AD4597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119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2CEB"/>
    <w:rsid w:val="00B143C3"/>
    <w:rsid w:val="00B162DB"/>
    <w:rsid w:val="00B167CD"/>
    <w:rsid w:val="00B2153F"/>
    <w:rsid w:val="00B26324"/>
    <w:rsid w:val="00B26FA3"/>
    <w:rsid w:val="00B30EAF"/>
    <w:rsid w:val="00B3460E"/>
    <w:rsid w:val="00B34CAF"/>
    <w:rsid w:val="00B35331"/>
    <w:rsid w:val="00B3535D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1F24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273"/>
    <w:rsid w:val="00BC351E"/>
    <w:rsid w:val="00BC4BED"/>
    <w:rsid w:val="00BD1422"/>
    <w:rsid w:val="00BD1C5E"/>
    <w:rsid w:val="00BD2F65"/>
    <w:rsid w:val="00BD40C8"/>
    <w:rsid w:val="00BD7356"/>
    <w:rsid w:val="00BE275E"/>
    <w:rsid w:val="00BE46B5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605D"/>
    <w:rsid w:val="00C37A60"/>
    <w:rsid w:val="00C411A4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29A6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4AAC"/>
    <w:rsid w:val="00D56C94"/>
    <w:rsid w:val="00D61AB3"/>
    <w:rsid w:val="00D62989"/>
    <w:rsid w:val="00D63BFE"/>
    <w:rsid w:val="00D64109"/>
    <w:rsid w:val="00D64403"/>
    <w:rsid w:val="00D65C74"/>
    <w:rsid w:val="00D7145C"/>
    <w:rsid w:val="00D71479"/>
    <w:rsid w:val="00D7537F"/>
    <w:rsid w:val="00D85631"/>
    <w:rsid w:val="00D870B0"/>
    <w:rsid w:val="00D90B85"/>
    <w:rsid w:val="00D9146B"/>
    <w:rsid w:val="00D919A8"/>
    <w:rsid w:val="00D943E1"/>
    <w:rsid w:val="00D9464A"/>
    <w:rsid w:val="00D952F7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38A6"/>
    <w:rsid w:val="00DE71C3"/>
    <w:rsid w:val="00DF0050"/>
    <w:rsid w:val="00DF0454"/>
    <w:rsid w:val="00DF316A"/>
    <w:rsid w:val="00DF3FB8"/>
    <w:rsid w:val="00DF415D"/>
    <w:rsid w:val="00E02D70"/>
    <w:rsid w:val="00E03AE9"/>
    <w:rsid w:val="00E07992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37DD"/>
    <w:rsid w:val="00E437F1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95B"/>
    <w:rsid w:val="00EC7B17"/>
    <w:rsid w:val="00EC7E1F"/>
    <w:rsid w:val="00ED0E49"/>
    <w:rsid w:val="00ED0FAB"/>
    <w:rsid w:val="00ED3838"/>
    <w:rsid w:val="00ED5EC4"/>
    <w:rsid w:val="00EE057A"/>
    <w:rsid w:val="00EE07CD"/>
    <w:rsid w:val="00EE2516"/>
    <w:rsid w:val="00EE5835"/>
    <w:rsid w:val="00EE6081"/>
    <w:rsid w:val="00EE67FF"/>
    <w:rsid w:val="00EF1346"/>
    <w:rsid w:val="00EF1B5D"/>
    <w:rsid w:val="00EF6F2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46CA4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5D3C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C6016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9A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4133</Words>
  <Characters>27677</Characters>
  <Application>Microsoft Office Word</Application>
  <DocSecurity>0</DocSecurity>
  <Lines>230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31747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Wojciechowicz Agnieszka (GP)</cp:lastModifiedBy>
  <cp:revision>4</cp:revision>
  <cp:lastPrinted>2026-05-07T10:47:00Z</cp:lastPrinted>
  <dcterms:created xsi:type="dcterms:W3CDTF">2026-05-07T11:01:00Z</dcterms:created>
  <dcterms:modified xsi:type="dcterms:W3CDTF">2026-05-12T10:48:00Z</dcterms:modified>
</cp:coreProperties>
</file>