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1974CB" w:rsidRDefault="00AF5BBF" w:rsidP="001974CB">
      <w:pPr>
        <w:spacing w:after="120"/>
        <w:ind w:left="5103"/>
        <w:contextualSpacing/>
        <w:rPr>
          <w:rFonts w:asciiTheme="minorHAnsi" w:hAnsiTheme="minorHAnsi"/>
        </w:rPr>
      </w:pPr>
      <w:r w:rsidRPr="001974CB">
        <w:rPr>
          <w:rFonts w:asciiTheme="minorHAnsi" w:hAnsiTheme="minorHAnsi"/>
        </w:rPr>
        <w:t>Załącznik</w:t>
      </w:r>
    </w:p>
    <w:p w14:paraId="131E960A" w14:textId="04810841" w:rsidR="00E70E85" w:rsidRPr="001974CB" w:rsidRDefault="00AF5BBF" w:rsidP="001974CB">
      <w:pPr>
        <w:spacing w:after="120"/>
        <w:ind w:left="5103"/>
        <w:contextualSpacing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do zarządzenia nr </w:t>
      </w:r>
      <w:r w:rsidR="001F432F">
        <w:rPr>
          <w:rFonts w:asciiTheme="minorHAnsi" w:hAnsiTheme="minorHAnsi"/>
        </w:rPr>
        <w:t>993/2026</w:t>
      </w:r>
    </w:p>
    <w:p w14:paraId="3B622592" w14:textId="77777777" w:rsidR="00E70E85" w:rsidRPr="001974CB" w:rsidRDefault="00546DEC" w:rsidP="001974CB">
      <w:pPr>
        <w:spacing w:after="120"/>
        <w:ind w:left="5103"/>
        <w:contextualSpacing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Prezydenta m.st. Warszawy</w:t>
      </w:r>
    </w:p>
    <w:p w14:paraId="5F16B63C" w14:textId="7E2D64E7" w:rsidR="00AF5BBF" w:rsidRPr="001974CB" w:rsidRDefault="00546DEC" w:rsidP="00F67A46">
      <w:pPr>
        <w:ind w:left="510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</w:t>
      </w:r>
      <w:r w:rsidR="00AF5BBF" w:rsidRPr="001974CB">
        <w:rPr>
          <w:rFonts w:asciiTheme="minorHAnsi" w:hAnsiTheme="minorHAnsi"/>
        </w:rPr>
        <w:t xml:space="preserve"> </w:t>
      </w:r>
      <w:r w:rsidR="001F432F">
        <w:rPr>
          <w:rFonts w:asciiTheme="minorHAnsi" w:hAnsiTheme="minorHAnsi"/>
        </w:rPr>
        <w:t>26 maja 2026 r.</w:t>
      </w:r>
    </w:p>
    <w:p w14:paraId="081F3D44" w14:textId="0B769B91" w:rsidR="00AF5BBF" w:rsidRPr="001974CB" w:rsidRDefault="004E4A12" w:rsidP="00F67A46">
      <w:pPr>
        <w:pStyle w:val="Nagwek1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Ogłoszenie</w:t>
      </w:r>
    </w:p>
    <w:p w14:paraId="4A7EFE62" w14:textId="49ECC174" w:rsidR="00AF5BBF" w:rsidRPr="001974CB" w:rsidRDefault="00AF5BBF" w:rsidP="00F67A46">
      <w:pPr>
        <w:rPr>
          <w:rFonts w:asciiTheme="minorHAnsi" w:hAnsiTheme="minorHAnsi"/>
        </w:rPr>
      </w:pPr>
      <w:r w:rsidRPr="001974CB">
        <w:rPr>
          <w:rFonts w:asciiTheme="minorHAnsi" w:hAnsiTheme="minorHAnsi"/>
        </w:rPr>
        <w:t>Prezydent m.st. Warszawy ogłasza otwarty konkurs ofert na realizację w latach</w:t>
      </w:r>
      <w:r w:rsidR="004E4A12" w:rsidRPr="001974CB">
        <w:rPr>
          <w:rFonts w:asciiTheme="minorHAnsi" w:hAnsiTheme="minorHAnsi"/>
        </w:rPr>
        <w:t xml:space="preserve"> </w:t>
      </w:r>
      <w:r w:rsidR="00AA1639" w:rsidRPr="001974CB">
        <w:rPr>
          <w:rFonts w:asciiTheme="minorHAnsi" w:hAnsiTheme="minorHAnsi"/>
        </w:rPr>
        <w:t>202</w:t>
      </w:r>
      <w:r w:rsidR="00FF754A" w:rsidRPr="001974CB">
        <w:rPr>
          <w:rFonts w:asciiTheme="minorHAnsi" w:hAnsiTheme="minorHAnsi"/>
        </w:rPr>
        <w:t>6</w:t>
      </w:r>
      <w:r w:rsidR="00AA1639" w:rsidRPr="001974CB">
        <w:rPr>
          <w:rFonts w:asciiTheme="minorHAnsi" w:hAnsiTheme="minorHAnsi"/>
        </w:rPr>
        <w:t>-202</w:t>
      </w:r>
      <w:r w:rsidR="00DB773E" w:rsidRPr="001974CB">
        <w:rPr>
          <w:rFonts w:asciiTheme="minorHAnsi" w:hAnsiTheme="minorHAnsi"/>
        </w:rPr>
        <w:t>7</w:t>
      </w:r>
      <w:r w:rsidRPr="001974CB">
        <w:rPr>
          <w:rFonts w:asciiTheme="minorHAnsi" w:hAnsiTheme="minorHAnsi"/>
        </w:rPr>
        <w:t xml:space="preserve"> zadania publicznego </w:t>
      </w:r>
      <w:r w:rsidR="00C06D03" w:rsidRPr="001974CB">
        <w:rPr>
          <w:rFonts w:asciiTheme="minorHAnsi" w:hAnsiTheme="minorHAnsi"/>
        </w:rPr>
        <w:t>w</w:t>
      </w:r>
      <w:r w:rsidRPr="001974CB">
        <w:rPr>
          <w:rFonts w:asciiTheme="minorHAnsi" w:hAnsiTheme="minorHAnsi"/>
        </w:rPr>
        <w:t xml:space="preserve"> zakres</w:t>
      </w:r>
      <w:r w:rsidR="00C06D03" w:rsidRPr="001974CB">
        <w:rPr>
          <w:rFonts w:asciiTheme="minorHAnsi" w:hAnsiTheme="minorHAnsi"/>
        </w:rPr>
        <w:t>ie</w:t>
      </w:r>
      <w:r w:rsidR="00AA1639" w:rsidRPr="001974CB">
        <w:rPr>
          <w:rFonts w:asciiTheme="minorHAnsi" w:hAnsiTheme="minorHAnsi"/>
        </w:rPr>
        <w:t xml:space="preserve"> działalności na rzecz osób w wieku emerytalnym</w:t>
      </w:r>
      <w:r w:rsidRPr="001974CB">
        <w:rPr>
          <w:rFonts w:asciiTheme="minorHAnsi" w:hAnsiTheme="minorHAnsi"/>
        </w:rPr>
        <w:t xml:space="preserve"> or</w:t>
      </w:r>
      <w:r w:rsidR="00434AF5" w:rsidRPr="001974CB">
        <w:rPr>
          <w:rFonts w:asciiTheme="minorHAnsi" w:hAnsiTheme="minorHAnsi"/>
        </w:rPr>
        <w:t>az zaprasza do składania ofert.</w:t>
      </w:r>
    </w:p>
    <w:p w14:paraId="4E4515FA" w14:textId="16CCA826" w:rsidR="00AF5BBF" w:rsidRPr="001974CB" w:rsidRDefault="00AF5BBF" w:rsidP="00F67A46">
      <w:pPr>
        <w:pStyle w:val="Nagwek1"/>
        <w:jc w:val="left"/>
        <w:rPr>
          <w:rFonts w:asciiTheme="minorHAnsi" w:hAnsiTheme="minorHAnsi"/>
        </w:rPr>
      </w:pPr>
      <w:r w:rsidRPr="001974CB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1974CB" w:rsidRDefault="00AF5BBF" w:rsidP="00F67A46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Zlecenie realizacji zadania publicznego nastąpi w formie wspierania</w:t>
      </w:r>
      <w:r w:rsidR="000976C7" w:rsidRPr="001974CB">
        <w:rPr>
          <w:rFonts w:asciiTheme="minorHAnsi" w:hAnsiTheme="minorHAnsi"/>
        </w:rPr>
        <w:t xml:space="preserve"> lub </w:t>
      </w:r>
      <w:r w:rsidRPr="001974CB">
        <w:rPr>
          <w:rFonts w:asciiTheme="minorHAnsi" w:hAnsiTheme="minorHAnsi"/>
        </w:rPr>
        <w:t>powierzania wraz z udzieleniem dotacji.</w:t>
      </w:r>
    </w:p>
    <w:p w14:paraId="27569FD3" w14:textId="43A3DE9F" w:rsidR="00AF5BBF" w:rsidRPr="001974CB" w:rsidRDefault="00AF5BBF" w:rsidP="00F67A46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Szczegółowe informacje dot</w:t>
      </w:r>
      <w:r w:rsidR="00A10BB7" w:rsidRPr="001974CB">
        <w:rPr>
          <w:rFonts w:asciiTheme="minorHAnsi" w:hAnsiTheme="minorHAnsi"/>
        </w:rPr>
        <w:t>yczące</w:t>
      </w:r>
      <w:r w:rsidRPr="001974CB">
        <w:rPr>
          <w:rFonts w:asciiTheme="minorHAnsi" w:hAnsiTheme="minorHAnsi"/>
        </w:rPr>
        <w:t xml:space="preserve"> zadania zawiera poniższ</w:t>
      </w:r>
      <w:r w:rsidR="006520C0" w:rsidRPr="001974CB">
        <w:rPr>
          <w:rFonts w:asciiTheme="minorHAnsi" w:hAnsiTheme="minorHAnsi"/>
        </w:rPr>
        <w:t>y formularz</w:t>
      </w:r>
      <w:r w:rsidRPr="001974CB">
        <w:rPr>
          <w:rFonts w:asciiTheme="minorHAnsi" w:hAnsiTheme="minorHAnsi"/>
        </w:rPr>
        <w:t>.</w:t>
      </w:r>
    </w:p>
    <w:p w14:paraId="00A057A7" w14:textId="1358CC74" w:rsidR="006520C0" w:rsidRPr="001974CB" w:rsidRDefault="006520C0" w:rsidP="00F67A46">
      <w:pPr>
        <w:pStyle w:val="Akapitzlist"/>
        <w:spacing w:after="120"/>
        <w:ind w:left="284"/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Informacje o zadaniu:</w:t>
      </w:r>
    </w:p>
    <w:p w14:paraId="47A5CB57" w14:textId="0E4E8371" w:rsidR="00FF754A" w:rsidRPr="001974CB" w:rsidRDefault="00D540CA" w:rsidP="00F67A46">
      <w:pPr>
        <w:pStyle w:val="Akapitzlist"/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  <w:bCs/>
        </w:rPr>
        <w:t>1</w:t>
      </w:r>
      <w:r w:rsidR="006520C0" w:rsidRPr="001974CB">
        <w:rPr>
          <w:rFonts w:asciiTheme="minorHAnsi" w:hAnsiTheme="minorHAnsi"/>
          <w:bCs/>
        </w:rPr>
        <w:t>.</w:t>
      </w:r>
      <w:r w:rsidR="006520C0" w:rsidRPr="001974CB">
        <w:rPr>
          <w:rFonts w:asciiTheme="minorHAnsi" w:hAnsiTheme="minorHAnsi"/>
          <w:bCs/>
        </w:rPr>
        <w:tab/>
      </w:r>
      <w:r w:rsidR="006520C0" w:rsidRPr="001974CB">
        <w:rPr>
          <w:rFonts w:asciiTheme="minorHAnsi" w:hAnsiTheme="minorHAnsi"/>
        </w:rPr>
        <w:t>Nazwa zadania konkursowego:</w:t>
      </w:r>
      <w:r w:rsidR="00AA1639" w:rsidRPr="001974CB">
        <w:rPr>
          <w:rFonts w:asciiTheme="minorHAnsi" w:hAnsiTheme="minorHAnsi"/>
        </w:rPr>
        <w:t xml:space="preserve"> </w:t>
      </w:r>
      <w:r w:rsidR="0066461D" w:rsidRPr="001974CB">
        <w:rPr>
          <w:rFonts w:asciiTheme="minorHAnsi" w:hAnsiTheme="minorHAnsi"/>
          <w:b/>
        </w:rPr>
        <w:t>Współorganizacja</w:t>
      </w:r>
      <w:r w:rsidR="00FF754A" w:rsidRPr="001974CB">
        <w:rPr>
          <w:rFonts w:asciiTheme="minorHAnsi" w:hAnsiTheme="minorHAnsi"/>
          <w:b/>
        </w:rPr>
        <w:t xml:space="preserve"> i promocja Warszawskich Dni Seniora, w tym wydarzenia otwierającego ich obchody pn. „Międzypokoleniowy jarmark i korowód kreatywności”</w:t>
      </w:r>
    </w:p>
    <w:p w14:paraId="4D3AF3B4" w14:textId="7BA4E82D" w:rsidR="006520C0" w:rsidRPr="001974CB" w:rsidRDefault="006520C0" w:rsidP="00F67A46">
      <w:pPr>
        <w:pStyle w:val="Akapitzlist"/>
        <w:spacing w:after="120"/>
        <w:ind w:left="567" w:hanging="283"/>
        <w:rPr>
          <w:rFonts w:asciiTheme="minorHAnsi" w:hAnsiTheme="minorHAnsi"/>
          <w:bCs/>
        </w:rPr>
      </w:pPr>
      <w:r w:rsidRPr="001974CB">
        <w:rPr>
          <w:rFonts w:asciiTheme="minorHAnsi" w:hAnsiTheme="minorHAnsi"/>
          <w:bCs/>
        </w:rPr>
        <w:t>2.</w:t>
      </w:r>
      <w:r w:rsidRPr="001974CB">
        <w:rPr>
          <w:rFonts w:asciiTheme="minorHAnsi" w:hAnsiTheme="minorHAnsi"/>
          <w:bCs/>
        </w:rPr>
        <w:tab/>
        <w:t>Forma realizacji zadania: powierzenie lub wsparcie</w:t>
      </w:r>
      <w:r w:rsidR="00A002E6" w:rsidRPr="001974CB">
        <w:rPr>
          <w:rFonts w:asciiTheme="minorHAnsi" w:hAnsiTheme="minorHAnsi"/>
          <w:bCs/>
        </w:rPr>
        <w:t>.</w:t>
      </w:r>
    </w:p>
    <w:p w14:paraId="69A40CF7" w14:textId="0DB7827E" w:rsidR="006520C0" w:rsidRPr="001974CB" w:rsidRDefault="006520C0" w:rsidP="00F67A46">
      <w:pPr>
        <w:pStyle w:val="Akapitzlist"/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  <w:bCs/>
        </w:rPr>
        <w:t>3.</w:t>
      </w:r>
      <w:r w:rsidRPr="001974CB">
        <w:rPr>
          <w:rFonts w:asciiTheme="minorHAnsi" w:hAnsiTheme="minorHAnsi"/>
          <w:b/>
        </w:rPr>
        <w:tab/>
      </w:r>
      <w:r w:rsidRPr="001974CB">
        <w:rPr>
          <w:rFonts w:asciiTheme="minorHAnsi" w:hAnsiTheme="minorHAnsi"/>
        </w:rPr>
        <w:t>Cel zadania:</w:t>
      </w:r>
    </w:p>
    <w:p w14:paraId="5038017C" w14:textId="1C66B056" w:rsidR="00AA1639" w:rsidRPr="001974CB" w:rsidRDefault="00AA1639" w:rsidP="00F67A46">
      <w:pPr>
        <w:pStyle w:val="Akapitzlist"/>
        <w:spacing w:after="120"/>
        <w:ind w:left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Na przełomie września i października w Warszawie organizowane są Warszawskie Dni Seniora w związku z przypadającym na 1 października Międzynarodowym Dniem Osób Starszych</w:t>
      </w:r>
      <w:r w:rsidR="004A0E65" w:rsidRPr="001974CB">
        <w:rPr>
          <w:rFonts w:asciiTheme="minorHAnsi" w:hAnsiTheme="minorHAnsi"/>
        </w:rPr>
        <w:t xml:space="preserve"> oraz ustanowionym przez Radę m.st. Warszawy 30 września Dniem Seniorów Warszawskich</w:t>
      </w:r>
      <w:r w:rsidRPr="001974CB">
        <w:rPr>
          <w:rFonts w:asciiTheme="minorHAnsi" w:hAnsiTheme="minorHAnsi"/>
        </w:rPr>
        <w:t>. Wydarzenie to ma na celu aktywizację i integrację starszych mieszkańców Warszawy. To również możliwość prezentacji oferty Miasta oraz działań organizatorów z sektora publicznego, prywatnego (oferta nie może mieć charakteru komercyjnego) i pozarządowego działających na rzecz warszawskich seniorów. Głównym celem konkursu jest:</w:t>
      </w:r>
    </w:p>
    <w:p w14:paraId="0F9DDFBF" w14:textId="77777777" w:rsidR="00AA1639" w:rsidRPr="001974CB" w:rsidRDefault="00AA1639" w:rsidP="00F67A46">
      <w:pPr>
        <w:pStyle w:val="Akapitzlist"/>
        <w:numPr>
          <w:ilvl w:val="0"/>
          <w:numId w:val="11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Kreowanie pozytywnego wizerunku seniora;</w:t>
      </w:r>
    </w:p>
    <w:p w14:paraId="7D3A8739" w14:textId="77777777" w:rsidR="00AA1639" w:rsidRPr="001974CB" w:rsidRDefault="00AA1639" w:rsidP="00F67A46">
      <w:pPr>
        <w:pStyle w:val="Akapitzlist"/>
        <w:numPr>
          <w:ilvl w:val="0"/>
          <w:numId w:val="11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Rozpowszechnienie działań Miasta na rzecz seniorów;</w:t>
      </w:r>
    </w:p>
    <w:p w14:paraId="5415CD26" w14:textId="5A35AD17" w:rsidR="00AA1639" w:rsidRPr="001974CB" w:rsidRDefault="004A0E65" w:rsidP="00F67A46">
      <w:pPr>
        <w:pStyle w:val="Akapitzlist"/>
        <w:numPr>
          <w:ilvl w:val="0"/>
          <w:numId w:val="11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Aktywizacja osób starszych</w:t>
      </w:r>
      <w:r w:rsidR="00AA1639" w:rsidRPr="001974CB">
        <w:rPr>
          <w:rFonts w:asciiTheme="minorHAnsi" w:hAnsiTheme="minorHAnsi"/>
        </w:rPr>
        <w:t>.</w:t>
      </w:r>
    </w:p>
    <w:p w14:paraId="559251FF" w14:textId="6574F560" w:rsidR="006520C0" w:rsidRPr="001974CB" w:rsidRDefault="006520C0" w:rsidP="00F67A46">
      <w:pPr>
        <w:pStyle w:val="Akapitzlist"/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  <w:bCs/>
        </w:rPr>
        <w:t>4</w:t>
      </w:r>
      <w:r w:rsidRPr="001974CB">
        <w:rPr>
          <w:rFonts w:asciiTheme="minorHAnsi" w:hAnsiTheme="minorHAnsi"/>
          <w:b/>
        </w:rPr>
        <w:t>.</w:t>
      </w:r>
      <w:r w:rsidRPr="001974CB">
        <w:rPr>
          <w:rFonts w:asciiTheme="minorHAnsi" w:hAnsiTheme="minorHAnsi"/>
        </w:rPr>
        <w:tab/>
        <w:t>Opis zadania:</w:t>
      </w:r>
    </w:p>
    <w:p w14:paraId="0BD2D4A2" w14:textId="230F0FDB" w:rsidR="002765F3" w:rsidRPr="001974CB" w:rsidRDefault="0066461D" w:rsidP="00F67A46">
      <w:pPr>
        <w:pStyle w:val="Akapitzlist"/>
        <w:ind w:left="567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  <w:color w:val="000000" w:themeColor="text1"/>
        </w:rPr>
        <w:t xml:space="preserve">Organizatorami wydarzenia </w:t>
      </w:r>
      <w:r w:rsidR="00AB5942" w:rsidRPr="001974CB">
        <w:rPr>
          <w:rFonts w:asciiTheme="minorHAnsi" w:hAnsiTheme="minorHAnsi"/>
          <w:color w:val="000000" w:themeColor="text1"/>
        </w:rPr>
        <w:t>są</w:t>
      </w:r>
      <w:r w:rsidRPr="001974CB">
        <w:rPr>
          <w:rFonts w:asciiTheme="minorHAnsi" w:hAnsiTheme="minorHAnsi"/>
          <w:color w:val="000000" w:themeColor="text1"/>
        </w:rPr>
        <w:t xml:space="preserve"> Oferent, Biuro Pomocy i Projektów Społecznych Urzędu m.st. Warszawy i Stołeczna Estrada. Odbiorcami</w:t>
      </w:r>
      <w:r w:rsidR="00AA1639" w:rsidRPr="001974CB">
        <w:rPr>
          <w:rFonts w:asciiTheme="minorHAnsi" w:hAnsiTheme="minorHAnsi"/>
          <w:color w:val="000000" w:themeColor="text1"/>
        </w:rPr>
        <w:t xml:space="preserve"> </w:t>
      </w:r>
      <w:r w:rsidR="00AA1639" w:rsidRPr="001974CB">
        <w:rPr>
          <w:rFonts w:asciiTheme="minorHAnsi" w:hAnsiTheme="minorHAnsi"/>
        </w:rPr>
        <w:t>zadania są mieszkańcy m.st. Warszawy w szczególności osoby w wieku 60+. Zadanie ma mieć charakter międzypokoleniowy, dlatego do udziału zapraszamy jako odbiorców pośrednich również osoby młodsze.</w:t>
      </w:r>
    </w:p>
    <w:p w14:paraId="230663ED" w14:textId="31734ADE" w:rsidR="00AA1639" w:rsidRPr="001974CB" w:rsidRDefault="00060D28" w:rsidP="00F67A46">
      <w:pPr>
        <w:pStyle w:val="Akapitzlist"/>
        <w:spacing w:after="120"/>
        <w:ind w:left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 ofercie powinny być zawarte informacje m.in. o:</w:t>
      </w:r>
    </w:p>
    <w:p w14:paraId="3EB8D34E" w14:textId="593CBC08" w:rsidR="00060D28" w:rsidRPr="001974CB" w:rsidRDefault="00060D2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partnerach wydarzenia oraz sposobie ich rekrutacji. W wydarzeniu powinny brać udział instytucje m.st. Warszawy oraz organizacje pozarządowe działające na rzecz seniorów na terenie m.st. Warszawy;</w:t>
      </w:r>
    </w:p>
    <w:p w14:paraId="538F2DE1" w14:textId="738EFC2F" w:rsidR="00060D28" w:rsidRPr="001974CB" w:rsidRDefault="00060D2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lastRenderedPageBreak/>
        <w:t>pozyskaniu oraz opracowaniu w postaci biuletynu informacyjnego pełnej oferty wydarzeń zaplanowanych w trakcie WDS z podziałem na dzielnice i kategorie (np. sport, kultura</w:t>
      </w:r>
      <w:r w:rsidR="00171BEB" w:rsidRPr="001974CB">
        <w:rPr>
          <w:rFonts w:asciiTheme="minorHAnsi" w:hAnsiTheme="minorHAnsi"/>
        </w:rPr>
        <w:t>,</w:t>
      </w:r>
      <w:r w:rsidRPr="001974CB">
        <w:rPr>
          <w:rFonts w:asciiTheme="minorHAnsi" w:hAnsiTheme="minorHAnsi"/>
        </w:rPr>
        <w:t xml:space="preserve"> itp.);</w:t>
      </w:r>
    </w:p>
    <w:p w14:paraId="42465185" w14:textId="56FC3317" w:rsidR="006F3C08" w:rsidRPr="001974CB" w:rsidRDefault="006F3C0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  <w:color w:val="000000" w:themeColor="text1"/>
        </w:rPr>
      </w:pPr>
      <w:r w:rsidRPr="001974CB">
        <w:rPr>
          <w:rFonts w:asciiTheme="minorHAnsi" w:hAnsiTheme="minorHAnsi"/>
          <w:color w:val="000000" w:themeColor="text1"/>
        </w:rPr>
        <w:t xml:space="preserve">opracowanie </w:t>
      </w:r>
      <w:r w:rsidR="0066461D" w:rsidRPr="001974CB">
        <w:rPr>
          <w:rFonts w:asciiTheme="minorHAnsi" w:hAnsiTheme="minorHAnsi"/>
          <w:color w:val="000000" w:themeColor="text1"/>
        </w:rPr>
        <w:t>materiałów informacyjnych</w:t>
      </w:r>
      <w:r w:rsidRPr="001974CB">
        <w:rPr>
          <w:rFonts w:asciiTheme="minorHAnsi" w:hAnsiTheme="minorHAnsi"/>
          <w:color w:val="000000" w:themeColor="text1"/>
        </w:rPr>
        <w:t xml:space="preserve"> dla warszawskich seniorów we współpracy z Warszawską Radą Seniorów oraz Biurem Pomocy i Projektów Społecznych</w:t>
      </w:r>
      <w:r w:rsidR="00AB5942" w:rsidRPr="001974CB">
        <w:rPr>
          <w:rFonts w:asciiTheme="minorHAnsi" w:hAnsiTheme="minorHAnsi"/>
          <w:color w:val="000000" w:themeColor="text1"/>
        </w:rPr>
        <w:t xml:space="preserve"> Urzędu m.st. Warszawy</w:t>
      </w:r>
      <w:r w:rsidRPr="001974CB">
        <w:rPr>
          <w:rFonts w:asciiTheme="minorHAnsi" w:hAnsiTheme="minorHAnsi"/>
          <w:color w:val="000000" w:themeColor="text1"/>
        </w:rPr>
        <w:t>;</w:t>
      </w:r>
    </w:p>
    <w:p w14:paraId="36DFE2B6" w14:textId="77777777" w:rsidR="00060D28" w:rsidRPr="001974CB" w:rsidRDefault="00060D2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promocji WDS: przed oraz na bieżąco w trakcie wydarzeń podczas Warszawskich Dni Seniora (WDS);</w:t>
      </w:r>
    </w:p>
    <w:p w14:paraId="46092F04" w14:textId="77777777" w:rsidR="00060D28" w:rsidRPr="001974CB" w:rsidRDefault="00060D2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wydarzeniu z okazji Dnia Seniorów Warszawskich pn. „Międzypokoleniowy jarmark i korowód kreatywności”;</w:t>
      </w:r>
    </w:p>
    <w:p w14:paraId="695D908E" w14:textId="77777777" w:rsidR="00060D28" w:rsidRPr="001974CB" w:rsidRDefault="00060D28" w:rsidP="00F67A46">
      <w:pPr>
        <w:pStyle w:val="Akapitzlist"/>
        <w:numPr>
          <w:ilvl w:val="0"/>
          <w:numId w:val="12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raporcie podsumowującym, zawierającym ewaluację WDS, wnioski i rekomendacje.</w:t>
      </w:r>
    </w:p>
    <w:p w14:paraId="2BA0FA5A" w14:textId="77777777" w:rsidR="00F67A46" w:rsidRDefault="00060D28" w:rsidP="00F67A46">
      <w:pPr>
        <w:ind w:left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Powyższe zadania będą realizowane przez Oferenta każdego roku realizacji zadania. Działania promocyjne powinny być realizowane stale przez cały okres realizacji zadania zarówno przed jak i w trakcie Warszawskich Dni Seniora.</w:t>
      </w:r>
    </w:p>
    <w:p w14:paraId="490C07C8" w14:textId="03C22368" w:rsidR="00060D28" w:rsidRPr="001974CB" w:rsidRDefault="00060D28" w:rsidP="00F67A46">
      <w:pPr>
        <w:spacing w:after="120"/>
        <w:ind w:left="567"/>
        <w:contextualSpacing/>
        <w:rPr>
          <w:rFonts w:asciiTheme="minorHAnsi" w:hAnsiTheme="minorHAnsi"/>
          <w:b/>
        </w:rPr>
      </w:pPr>
      <w:r w:rsidRPr="001974CB">
        <w:rPr>
          <w:rFonts w:asciiTheme="minorHAnsi" w:hAnsiTheme="minorHAnsi"/>
          <w:b/>
        </w:rPr>
        <w:t>Część I</w:t>
      </w:r>
    </w:p>
    <w:p w14:paraId="6D935ED7" w14:textId="77777777" w:rsidR="00060D28" w:rsidRPr="001974CB" w:rsidRDefault="00060D28" w:rsidP="00F67A46">
      <w:pPr>
        <w:spacing w:after="0"/>
        <w:ind w:left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Promocja WDS rozumiana jest jako:</w:t>
      </w:r>
    </w:p>
    <w:p w14:paraId="49AA607B" w14:textId="77777777" w:rsidR="00060D28" w:rsidRPr="001974CB" w:rsidRDefault="00060D28" w:rsidP="00F67A46">
      <w:pPr>
        <w:pStyle w:val="Akapitzlist"/>
        <w:numPr>
          <w:ilvl w:val="0"/>
          <w:numId w:val="13"/>
        </w:numPr>
        <w:spacing w:after="120"/>
        <w:ind w:left="851" w:hanging="284"/>
        <w:rPr>
          <w:rFonts w:asciiTheme="minorHAnsi" w:hAnsiTheme="minorHAnsi"/>
          <w:bCs/>
        </w:rPr>
      </w:pPr>
      <w:r w:rsidRPr="001974CB">
        <w:rPr>
          <w:rFonts w:asciiTheme="minorHAnsi" w:hAnsiTheme="minorHAnsi"/>
          <w:bCs/>
        </w:rPr>
        <w:t>przygotowanie biuletynu informacyjnego o planowanych wydarzeniach z podziałem na dzielnice oraz kategorie w wersji papierowej oraz cyfrowej;</w:t>
      </w:r>
    </w:p>
    <w:p w14:paraId="7FDC7BD6" w14:textId="72E7AEBE" w:rsidR="006F3C08" w:rsidRPr="001974CB" w:rsidRDefault="006F3C08" w:rsidP="00F67A46">
      <w:pPr>
        <w:pStyle w:val="Akapitzlist"/>
        <w:numPr>
          <w:ilvl w:val="0"/>
          <w:numId w:val="13"/>
        </w:numPr>
        <w:spacing w:after="120"/>
        <w:ind w:left="851" w:hanging="284"/>
        <w:rPr>
          <w:rFonts w:asciiTheme="minorHAnsi" w:hAnsiTheme="minorHAnsi"/>
          <w:bCs/>
          <w:color w:val="000000" w:themeColor="text1"/>
        </w:rPr>
      </w:pPr>
      <w:r w:rsidRPr="001974CB">
        <w:rPr>
          <w:rFonts w:asciiTheme="minorHAnsi" w:hAnsiTheme="minorHAnsi"/>
          <w:bCs/>
          <w:color w:val="000000" w:themeColor="text1"/>
        </w:rPr>
        <w:t xml:space="preserve">przygotowanie </w:t>
      </w:r>
      <w:r w:rsidR="0066461D" w:rsidRPr="001974CB">
        <w:rPr>
          <w:rFonts w:asciiTheme="minorHAnsi" w:hAnsiTheme="minorHAnsi"/>
          <w:bCs/>
          <w:color w:val="000000" w:themeColor="text1"/>
        </w:rPr>
        <w:t xml:space="preserve">materiałów informacyjnych dla warszawskich seniorów </w:t>
      </w:r>
      <w:r w:rsidRPr="001974CB">
        <w:rPr>
          <w:rFonts w:asciiTheme="minorHAnsi" w:hAnsiTheme="minorHAnsi"/>
          <w:bCs/>
          <w:color w:val="000000" w:themeColor="text1"/>
        </w:rPr>
        <w:t>w wersji papierowej oraz cyfrowej;</w:t>
      </w:r>
    </w:p>
    <w:p w14:paraId="28442A9F" w14:textId="5480EC34" w:rsidR="00060D28" w:rsidRPr="001974CB" w:rsidRDefault="00060D28" w:rsidP="00F67A46">
      <w:pPr>
        <w:pStyle w:val="Akapitzlist"/>
        <w:numPr>
          <w:ilvl w:val="0"/>
          <w:numId w:val="13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pozyskanie oferty podmiotów biorących udział w WDS (takich jak np. </w:t>
      </w:r>
      <w:r w:rsidR="00DA6BDD" w:rsidRPr="001974CB">
        <w:rPr>
          <w:rFonts w:asciiTheme="minorHAnsi" w:hAnsiTheme="minorHAnsi"/>
        </w:rPr>
        <w:t>d</w:t>
      </w:r>
      <w:r w:rsidRPr="001974CB">
        <w:rPr>
          <w:rFonts w:asciiTheme="minorHAnsi" w:hAnsiTheme="minorHAnsi"/>
        </w:rPr>
        <w:t xml:space="preserve">omy </w:t>
      </w:r>
      <w:r w:rsidR="00DA6BDD" w:rsidRPr="001974CB">
        <w:rPr>
          <w:rFonts w:asciiTheme="minorHAnsi" w:hAnsiTheme="minorHAnsi"/>
        </w:rPr>
        <w:t>k</w:t>
      </w:r>
      <w:r w:rsidRPr="001974CB">
        <w:rPr>
          <w:rFonts w:asciiTheme="minorHAnsi" w:hAnsiTheme="minorHAnsi"/>
        </w:rPr>
        <w:t xml:space="preserve">ultury, </w:t>
      </w:r>
      <w:r w:rsidR="00DA6BDD" w:rsidRPr="001974CB">
        <w:rPr>
          <w:rFonts w:asciiTheme="minorHAnsi" w:hAnsiTheme="minorHAnsi"/>
        </w:rPr>
        <w:t>o</w:t>
      </w:r>
      <w:r w:rsidRPr="001974CB">
        <w:rPr>
          <w:rFonts w:asciiTheme="minorHAnsi" w:hAnsiTheme="minorHAnsi"/>
        </w:rPr>
        <w:t xml:space="preserve">środki </w:t>
      </w:r>
      <w:r w:rsidR="00DA6BDD" w:rsidRPr="001974CB">
        <w:rPr>
          <w:rFonts w:asciiTheme="minorHAnsi" w:hAnsiTheme="minorHAnsi"/>
        </w:rPr>
        <w:t>p</w:t>
      </w:r>
      <w:r w:rsidRPr="001974CB">
        <w:rPr>
          <w:rFonts w:asciiTheme="minorHAnsi" w:hAnsiTheme="minorHAnsi"/>
        </w:rPr>
        <w:t xml:space="preserve">omocy </w:t>
      </w:r>
      <w:r w:rsidR="00DA6BDD" w:rsidRPr="001974CB">
        <w:rPr>
          <w:rFonts w:asciiTheme="minorHAnsi" w:hAnsiTheme="minorHAnsi"/>
        </w:rPr>
        <w:t>s</w:t>
      </w:r>
      <w:r w:rsidRPr="001974CB">
        <w:rPr>
          <w:rFonts w:asciiTheme="minorHAnsi" w:hAnsiTheme="minorHAnsi"/>
        </w:rPr>
        <w:t xml:space="preserve">połecznej, </w:t>
      </w:r>
      <w:r w:rsidR="00DA6BDD" w:rsidRPr="001974CB">
        <w:rPr>
          <w:rFonts w:asciiTheme="minorHAnsi" w:hAnsiTheme="minorHAnsi"/>
        </w:rPr>
        <w:t>b</w:t>
      </w:r>
      <w:r w:rsidRPr="001974CB">
        <w:rPr>
          <w:rFonts w:asciiTheme="minorHAnsi" w:hAnsiTheme="minorHAnsi"/>
        </w:rPr>
        <w:t xml:space="preserve">iblioteki, </w:t>
      </w:r>
      <w:r w:rsidR="00DA6BDD" w:rsidRPr="001974CB">
        <w:rPr>
          <w:rFonts w:asciiTheme="minorHAnsi" w:hAnsiTheme="minorHAnsi"/>
        </w:rPr>
        <w:t>k</w:t>
      </w:r>
      <w:r w:rsidRPr="001974CB">
        <w:rPr>
          <w:rFonts w:asciiTheme="minorHAnsi" w:hAnsiTheme="minorHAnsi"/>
        </w:rPr>
        <w:t xml:space="preserve">luby </w:t>
      </w:r>
      <w:r w:rsidR="00DA6BDD" w:rsidRPr="001974CB">
        <w:rPr>
          <w:rFonts w:asciiTheme="minorHAnsi" w:hAnsiTheme="minorHAnsi"/>
        </w:rPr>
        <w:t>s</w:t>
      </w:r>
      <w:r w:rsidRPr="001974CB">
        <w:rPr>
          <w:rFonts w:asciiTheme="minorHAnsi" w:hAnsiTheme="minorHAnsi"/>
        </w:rPr>
        <w:t>eniora oraz fundacje i organizacje działające na rzecz seniorów współtworzących WDS poprzez propozycje wydarzeń i działań);</w:t>
      </w:r>
    </w:p>
    <w:p w14:paraId="5A23EABB" w14:textId="13E00EBE" w:rsidR="00060D28" w:rsidRPr="001974CB" w:rsidRDefault="00060D28" w:rsidP="00F67A46">
      <w:pPr>
        <w:pStyle w:val="Akapitzlist"/>
        <w:numPr>
          <w:ilvl w:val="0"/>
          <w:numId w:val="13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dotarcie z ofertą do mieszkańców Warszawy 60+, przez aktywne promowanie oferty WDS przez różne kanały informacyjne (m.in. social media, prasa, ogłoszenia w jednostkach miejskich, tablice informacyjne)</w:t>
      </w:r>
      <w:r w:rsidR="00DB773E" w:rsidRPr="001974CB">
        <w:rPr>
          <w:rFonts w:asciiTheme="minorHAnsi" w:hAnsiTheme="minorHAnsi"/>
        </w:rPr>
        <w:t>;</w:t>
      </w:r>
    </w:p>
    <w:p w14:paraId="2EF0E106" w14:textId="4C7BBFAA" w:rsidR="00060D28" w:rsidRPr="001974CB" w:rsidRDefault="00060D28" w:rsidP="00F67A46">
      <w:pPr>
        <w:pStyle w:val="Akapitzlist"/>
        <w:numPr>
          <w:ilvl w:val="0"/>
          <w:numId w:val="13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współpraca z Biurem Pomocy i Projektów Społecznych (dalej BPiPS) </w:t>
      </w:r>
      <w:r w:rsidR="00DB773E" w:rsidRPr="001974CB">
        <w:rPr>
          <w:rFonts w:asciiTheme="minorHAnsi" w:hAnsiTheme="minorHAnsi"/>
        </w:rPr>
        <w:t xml:space="preserve">i Stołeczną Estradą </w:t>
      </w:r>
      <w:r w:rsidRPr="001974CB">
        <w:rPr>
          <w:rFonts w:asciiTheme="minorHAnsi" w:hAnsiTheme="minorHAnsi"/>
        </w:rPr>
        <w:t>oraz innymi wskazanymi przez B</w:t>
      </w:r>
      <w:r w:rsidR="00171BEB" w:rsidRPr="001974CB">
        <w:rPr>
          <w:rFonts w:asciiTheme="minorHAnsi" w:hAnsiTheme="minorHAnsi"/>
        </w:rPr>
        <w:t>PiPS</w:t>
      </w:r>
      <w:r w:rsidRPr="001974CB">
        <w:rPr>
          <w:rFonts w:asciiTheme="minorHAnsi" w:hAnsiTheme="minorHAnsi"/>
        </w:rPr>
        <w:t xml:space="preserve"> jednostkami w zakresie promocji wydarzeń</w:t>
      </w:r>
      <w:r w:rsidR="00171BEB" w:rsidRPr="001974CB">
        <w:rPr>
          <w:rFonts w:asciiTheme="minorHAnsi" w:hAnsiTheme="minorHAnsi"/>
        </w:rPr>
        <w:t>,</w:t>
      </w:r>
      <w:r w:rsidRPr="001974CB">
        <w:rPr>
          <w:rFonts w:asciiTheme="minorHAnsi" w:hAnsiTheme="minorHAnsi"/>
        </w:rPr>
        <w:t xml:space="preserve"> w tym w szczególności z Centrum Aktywności Międzypokoleniowej „Nowolipie” (dalej CAM) w specjalnej dedykowanej temu wydarzeniu zakładce WDS na stronie CAM;</w:t>
      </w:r>
    </w:p>
    <w:p w14:paraId="61BDF5B1" w14:textId="527170C3" w:rsidR="007E4BE2" w:rsidRPr="001974CB" w:rsidRDefault="00060D28" w:rsidP="00F67A46">
      <w:pPr>
        <w:pStyle w:val="Akapitzlist"/>
        <w:numPr>
          <w:ilvl w:val="0"/>
          <w:numId w:val="13"/>
        </w:numPr>
        <w:ind w:left="851" w:hanging="284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podsumowanie WDS – opracowanie raportu podsumowującego oraz dokumentacja fotograficzna i filmowa.</w:t>
      </w:r>
    </w:p>
    <w:p w14:paraId="5D41CC90" w14:textId="0E523004" w:rsidR="00550A37" w:rsidRPr="001974CB" w:rsidRDefault="00060D28" w:rsidP="00F67A46">
      <w:pPr>
        <w:pStyle w:val="Akapitzlist"/>
        <w:spacing w:after="120"/>
        <w:ind w:left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Zadanie powinno być realizowane poprzez:</w:t>
      </w:r>
    </w:p>
    <w:p w14:paraId="10DBE610" w14:textId="75483CD8" w:rsidR="00B70B99" w:rsidRPr="001974CB" w:rsidRDefault="00B70B99" w:rsidP="00F67A46">
      <w:pPr>
        <w:pStyle w:val="Akapitzlist"/>
        <w:spacing w:after="0"/>
        <w:ind w:left="851" w:hanging="284"/>
        <w:contextualSpacing w:val="0"/>
        <w:rPr>
          <w:rFonts w:asciiTheme="minorHAnsi" w:hAnsiTheme="minorHAnsi"/>
          <w:b/>
        </w:rPr>
      </w:pPr>
      <w:r w:rsidRPr="001974CB">
        <w:rPr>
          <w:rFonts w:asciiTheme="minorHAnsi" w:hAnsiTheme="minorHAnsi"/>
          <w:b/>
        </w:rPr>
        <w:t>1. Pozyskanie partnerów wydarzenia wśród organizacji senioralnych:</w:t>
      </w:r>
    </w:p>
    <w:p w14:paraId="5F15A2CA" w14:textId="767FD07E" w:rsidR="00B70B99" w:rsidRPr="001974CB" w:rsidRDefault="00B70B99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1.1.</w:t>
      </w:r>
      <w:r w:rsidRPr="001974CB">
        <w:rPr>
          <w:rFonts w:asciiTheme="minorHAnsi" w:hAnsiTheme="minorHAnsi" w:cstheme="minorHAnsi"/>
          <w:bCs/>
          <w:kern w:val="0"/>
          <w:sz w:val="22"/>
        </w:rPr>
        <w:tab/>
        <w:t xml:space="preserve">Zebranie informacji o wydarzeniach w trakcie WDS z placówek miejskich tj. </w:t>
      </w:r>
      <w:r w:rsidR="007F1D72" w:rsidRPr="001974CB">
        <w:rPr>
          <w:rFonts w:asciiTheme="minorHAnsi" w:hAnsiTheme="minorHAnsi" w:cstheme="minorHAnsi"/>
          <w:bCs/>
          <w:kern w:val="0"/>
          <w:sz w:val="22"/>
        </w:rPr>
        <w:t>b</w:t>
      </w:r>
      <w:r w:rsidRPr="001974CB">
        <w:rPr>
          <w:rFonts w:asciiTheme="minorHAnsi" w:hAnsiTheme="minorHAnsi" w:cstheme="minorHAnsi"/>
          <w:bCs/>
          <w:kern w:val="0"/>
          <w:sz w:val="22"/>
        </w:rPr>
        <w:t>iblioteki, ośrodki kultury, ośrodki pomocy społecznej, urzędów dzielnic itp.;</w:t>
      </w:r>
    </w:p>
    <w:p w14:paraId="5C131B50" w14:textId="03F3008E" w:rsidR="00B70B99" w:rsidRPr="001974CB" w:rsidRDefault="00B70B99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1.2.</w:t>
      </w:r>
      <w:r w:rsidR="00E37B88" w:rsidRPr="001974CB">
        <w:rPr>
          <w:rFonts w:asciiTheme="minorHAnsi" w:hAnsiTheme="minorHAnsi" w:cstheme="minorHAnsi"/>
          <w:bCs/>
          <w:kern w:val="0"/>
          <w:sz w:val="22"/>
        </w:rPr>
        <w:t xml:space="preserve"> </w:t>
      </w:r>
      <w:r w:rsidR="00E37B88" w:rsidRPr="001974CB">
        <w:rPr>
          <w:rFonts w:asciiTheme="minorHAnsi" w:hAnsiTheme="minorHAnsi" w:cstheme="minorHAnsi"/>
          <w:bCs/>
          <w:kern w:val="0"/>
          <w:sz w:val="22"/>
        </w:rPr>
        <w:tab/>
      </w:r>
      <w:r w:rsidRPr="001974CB">
        <w:rPr>
          <w:rFonts w:asciiTheme="minorHAnsi" w:hAnsiTheme="minorHAnsi" w:cstheme="minorHAnsi"/>
          <w:bCs/>
          <w:kern w:val="0"/>
          <w:sz w:val="22"/>
        </w:rPr>
        <w:t xml:space="preserve">Zachęcenie podmiotów z sektora publicznego, prywatnego i pozarządowego do udziału w WDS: m.in. spotkanie informacyjne dla potencjalnych partnerów, wysyłka </w:t>
      </w:r>
      <w:r w:rsidRPr="001974CB">
        <w:rPr>
          <w:rFonts w:asciiTheme="minorHAnsi" w:hAnsiTheme="minorHAnsi" w:cstheme="minorHAnsi"/>
          <w:bCs/>
          <w:kern w:val="0"/>
          <w:sz w:val="22"/>
        </w:rPr>
        <w:lastRenderedPageBreak/>
        <w:t>zaproszeń, kontakt bezpośredni (również w formie wideokonferencji), ulotka zapraszająca partnerów;</w:t>
      </w:r>
    </w:p>
    <w:p w14:paraId="640BB689" w14:textId="1C4D514A" w:rsidR="00B70B99" w:rsidRPr="001974CB" w:rsidRDefault="00B70B99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1.3.</w:t>
      </w:r>
      <w:r w:rsidRPr="001974CB">
        <w:rPr>
          <w:rFonts w:asciiTheme="minorHAnsi" w:hAnsiTheme="minorHAnsi" w:cstheme="minorHAnsi"/>
          <w:bCs/>
          <w:kern w:val="0"/>
          <w:sz w:val="22"/>
        </w:rPr>
        <w:tab/>
        <w:t>Komunikacja z podmiotami biorącymi udział w WDS</w:t>
      </w:r>
      <w:r w:rsidR="009509E0" w:rsidRPr="001974CB">
        <w:rPr>
          <w:rFonts w:asciiTheme="minorHAnsi" w:hAnsiTheme="minorHAnsi" w:cstheme="minorHAnsi"/>
          <w:bCs/>
          <w:kern w:val="0"/>
          <w:sz w:val="22"/>
        </w:rPr>
        <w:t>;</w:t>
      </w:r>
    </w:p>
    <w:p w14:paraId="7AFF4DFE" w14:textId="061E8A74" w:rsidR="009509E0" w:rsidRPr="001974CB" w:rsidRDefault="009509E0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1.4.</w:t>
      </w:r>
      <w:r w:rsidR="00E37B88" w:rsidRPr="001974CB">
        <w:rPr>
          <w:rFonts w:asciiTheme="minorHAnsi" w:hAnsiTheme="minorHAnsi" w:cstheme="minorHAnsi"/>
          <w:bCs/>
          <w:kern w:val="0"/>
          <w:sz w:val="22"/>
        </w:rPr>
        <w:tab/>
      </w:r>
      <w:r w:rsidR="00B70B99" w:rsidRPr="001974CB">
        <w:rPr>
          <w:rFonts w:asciiTheme="minorHAnsi" w:hAnsiTheme="minorHAnsi" w:cstheme="minorHAnsi"/>
          <w:bCs/>
          <w:kern w:val="0"/>
          <w:sz w:val="22"/>
        </w:rPr>
        <w:t>Zachęcenie podmiotów z sektora publicznego, prywatnego i pozarządowego do udziału w WDS poprzez organizację spotkania informacyjnego dla potencjalnych partnerów, wysyłkę zaproszeń, kontakt bezpośredni (również w formie wideokonferencji), ulotkę elektroniczną zapraszającą partnerów do udziału WDS;</w:t>
      </w:r>
    </w:p>
    <w:p w14:paraId="7902C3BD" w14:textId="57FFBE0A" w:rsidR="009509E0" w:rsidRPr="001974CB" w:rsidRDefault="009509E0" w:rsidP="00F67A46">
      <w:pPr>
        <w:pStyle w:val="Standard"/>
        <w:spacing w:after="240" w:line="300" w:lineRule="auto"/>
        <w:ind w:left="1134" w:hanging="567"/>
        <w:rPr>
          <w:rFonts w:asciiTheme="minorHAnsi" w:hAnsiTheme="minorHAnsi" w:cstheme="minorHAnsi"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1.5</w:t>
      </w:r>
      <w:r w:rsidR="00DB773E" w:rsidRPr="001974CB">
        <w:rPr>
          <w:rFonts w:asciiTheme="minorHAnsi" w:hAnsiTheme="minorHAnsi" w:cstheme="minorHAnsi"/>
          <w:bCs/>
          <w:kern w:val="0"/>
          <w:sz w:val="22"/>
        </w:rPr>
        <w:t>.</w:t>
      </w:r>
      <w:r w:rsidR="00E37B88" w:rsidRPr="001974CB">
        <w:rPr>
          <w:rFonts w:asciiTheme="minorHAnsi" w:hAnsiTheme="minorHAnsi" w:cstheme="minorHAnsi"/>
          <w:bCs/>
          <w:kern w:val="0"/>
          <w:sz w:val="22"/>
        </w:rPr>
        <w:tab/>
      </w:r>
      <w:r w:rsidR="00B70B99" w:rsidRPr="001974CB">
        <w:rPr>
          <w:rFonts w:asciiTheme="minorHAnsi" w:hAnsiTheme="minorHAnsi" w:cstheme="minorHAnsi"/>
          <w:kern w:val="0"/>
          <w:sz w:val="22"/>
        </w:rPr>
        <w:t>Zebranie informacji o wydarzeniach organizowanych w trakcie WDS przez partnerów WDS (placówek miejskich tj. np. biblioteki publiczne, domy kultury, muzea, ośrodki pomocy społecznej, urzędy dzielnic, jak i z sektora prywatnego i organizacji pozarządowych) we współpracy z dzielnicowymi koordynatorami WDS w celu opracowania programu WDS, który będzie dostępny na stronie internetowej CAM oraz w formie biuletynu informacyjnego w wersji elektronicznej i papierowej</w:t>
      </w:r>
      <w:r w:rsidR="00125930" w:rsidRPr="001974CB">
        <w:rPr>
          <w:rFonts w:asciiTheme="minorHAnsi" w:hAnsiTheme="minorHAnsi" w:cstheme="minorHAnsi"/>
          <w:kern w:val="0"/>
          <w:sz w:val="22"/>
        </w:rPr>
        <w:t>.</w:t>
      </w:r>
    </w:p>
    <w:p w14:paraId="1B0ADF7A" w14:textId="59482932" w:rsidR="00AE2A2F" w:rsidRPr="001974CB" w:rsidRDefault="003D5B99" w:rsidP="00F67A46">
      <w:pPr>
        <w:pStyle w:val="Standard"/>
        <w:spacing w:after="120" w:line="300" w:lineRule="auto"/>
        <w:ind w:left="851" w:hanging="284"/>
        <w:contextualSpacing/>
        <w:rPr>
          <w:rFonts w:asciiTheme="minorHAnsi" w:hAnsiTheme="minorHAnsi" w:cstheme="minorHAnsi"/>
          <w:b/>
          <w:kern w:val="0"/>
          <w:sz w:val="22"/>
        </w:rPr>
      </w:pPr>
      <w:r w:rsidRPr="001974CB">
        <w:rPr>
          <w:rFonts w:asciiTheme="minorHAnsi" w:hAnsiTheme="minorHAnsi" w:cstheme="minorHAnsi"/>
          <w:b/>
          <w:kern w:val="0"/>
          <w:sz w:val="22"/>
        </w:rPr>
        <w:t>2.</w:t>
      </w:r>
      <w:r w:rsidR="005C1A0C" w:rsidRPr="001974CB">
        <w:rPr>
          <w:rFonts w:asciiTheme="minorHAnsi" w:hAnsiTheme="minorHAnsi" w:cstheme="minorHAnsi"/>
          <w:bCs/>
          <w:kern w:val="0"/>
          <w:sz w:val="22"/>
        </w:rPr>
        <w:t xml:space="preserve"> </w:t>
      </w:r>
      <w:r w:rsidR="00AE2A2F" w:rsidRPr="001974CB">
        <w:rPr>
          <w:rFonts w:asciiTheme="minorHAnsi" w:hAnsiTheme="minorHAnsi" w:cstheme="minorHAnsi"/>
          <w:b/>
          <w:kern w:val="0"/>
          <w:sz w:val="22"/>
        </w:rPr>
        <w:t xml:space="preserve">Przygotowanie </w:t>
      </w:r>
      <w:r w:rsidR="00060D28" w:rsidRPr="001974CB">
        <w:rPr>
          <w:rFonts w:asciiTheme="minorHAnsi" w:hAnsiTheme="minorHAnsi" w:cstheme="minorHAnsi"/>
          <w:b/>
          <w:kern w:val="0"/>
          <w:sz w:val="22"/>
        </w:rPr>
        <w:t xml:space="preserve">i prowadzenie </w:t>
      </w:r>
      <w:r w:rsidR="00AE2A2F" w:rsidRPr="001974CB">
        <w:rPr>
          <w:rFonts w:asciiTheme="minorHAnsi" w:hAnsiTheme="minorHAnsi" w:cstheme="minorHAnsi"/>
          <w:b/>
          <w:kern w:val="0"/>
          <w:sz w:val="22"/>
        </w:rPr>
        <w:t xml:space="preserve">działań promocyjnych </w:t>
      </w:r>
      <w:r w:rsidR="00060D28" w:rsidRPr="001974CB">
        <w:rPr>
          <w:rFonts w:asciiTheme="minorHAnsi" w:hAnsiTheme="minorHAnsi" w:cstheme="minorHAnsi"/>
          <w:b/>
          <w:kern w:val="0"/>
          <w:sz w:val="22"/>
        </w:rPr>
        <w:t>WDS</w:t>
      </w:r>
      <w:r w:rsidR="00AE2A2F" w:rsidRPr="001974CB">
        <w:rPr>
          <w:rFonts w:asciiTheme="minorHAnsi" w:hAnsiTheme="minorHAnsi" w:cstheme="minorHAnsi"/>
          <w:b/>
          <w:kern w:val="0"/>
          <w:sz w:val="22"/>
        </w:rPr>
        <w:t>, tj.:</w:t>
      </w:r>
    </w:p>
    <w:p w14:paraId="0C4B7645" w14:textId="280A4E28" w:rsidR="002F3A0E" w:rsidRPr="001974CB" w:rsidRDefault="00EA5475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Przygotowanie, druk i dystrybucja biuletynu informacyjnego o planowanych wydarzeniach podczas WDS z podziałem na dzielnice oraz kategorie (np. sport, kultura itp.) w wersji papierowej oraz cyfrowej;</w:t>
      </w:r>
    </w:p>
    <w:p w14:paraId="41AE8C76" w14:textId="2E651280" w:rsidR="006F3C08" w:rsidRPr="001974CB" w:rsidRDefault="006F3C08" w:rsidP="00F67A46">
      <w:pPr>
        <w:pStyle w:val="Akapitzlist"/>
        <w:numPr>
          <w:ilvl w:val="1"/>
          <w:numId w:val="20"/>
        </w:numPr>
        <w:spacing w:after="0"/>
        <w:ind w:left="1134" w:hanging="567"/>
        <w:rPr>
          <w:rFonts w:asciiTheme="minorHAnsi" w:hAnsiTheme="minorHAnsi"/>
          <w:bCs/>
          <w:lang w:eastAsia="pl-PL"/>
        </w:rPr>
      </w:pPr>
      <w:r w:rsidRPr="001974CB">
        <w:rPr>
          <w:rFonts w:asciiTheme="minorHAnsi" w:hAnsiTheme="minorHAnsi"/>
          <w:bCs/>
          <w:lang w:eastAsia="pl-PL"/>
        </w:rPr>
        <w:t xml:space="preserve">Przygotowanie, druk i dystrybucja </w:t>
      </w:r>
      <w:r w:rsidR="00972957" w:rsidRPr="001974CB">
        <w:rPr>
          <w:rFonts w:asciiTheme="minorHAnsi" w:hAnsiTheme="minorHAnsi"/>
          <w:bCs/>
          <w:lang w:eastAsia="pl-PL"/>
        </w:rPr>
        <w:t xml:space="preserve">materiałów informacyjnych </w:t>
      </w:r>
      <w:r w:rsidRPr="001974CB">
        <w:rPr>
          <w:rFonts w:asciiTheme="minorHAnsi" w:hAnsiTheme="minorHAnsi"/>
          <w:bCs/>
          <w:lang w:eastAsia="pl-PL"/>
        </w:rPr>
        <w:t xml:space="preserve">dla </w:t>
      </w:r>
      <w:r w:rsidR="00972957" w:rsidRPr="001974CB">
        <w:rPr>
          <w:rFonts w:asciiTheme="minorHAnsi" w:hAnsiTheme="minorHAnsi"/>
          <w:bCs/>
          <w:lang w:eastAsia="pl-PL"/>
        </w:rPr>
        <w:t xml:space="preserve">warszawskich </w:t>
      </w:r>
      <w:r w:rsidRPr="001974CB">
        <w:rPr>
          <w:rFonts w:asciiTheme="minorHAnsi" w:hAnsiTheme="minorHAnsi"/>
          <w:bCs/>
          <w:lang w:eastAsia="pl-PL"/>
        </w:rPr>
        <w:t>seniorów podczas WDS z w wersji papierowej oraz cyfrowej;</w:t>
      </w:r>
    </w:p>
    <w:p w14:paraId="47A733A8" w14:textId="7683744A" w:rsidR="002F3A0E" w:rsidRPr="001974CB" w:rsidRDefault="00EA5475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Opracowanie w wersji elektronicznej ulotki i materiałów graficznych (np. filmu, plansz), które będą wyświetlane na ekranach LCD w komunikacji miejskiej;</w:t>
      </w:r>
    </w:p>
    <w:p w14:paraId="5C9F97E1" w14:textId="2C113923" w:rsidR="002F3A0E" w:rsidRPr="001974CB" w:rsidRDefault="00EA5475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Opracowanie, druk i dystrybucja plakatu promującego WDS i „Międzypokoleniowy jarmark i korowód kreatywności”;</w:t>
      </w:r>
    </w:p>
    <w:p w14:paraId="1E0DC562" w14:textId="2BC9D01A" w:rsidR="002F3A0E" w:rsidRPr="001974CB" w:rsidRDefault="00EA5475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Wszelkie materiały promocyjne powinny zostać zaakceptowane przez BPiPS i grafika miejskiego oraz przygotowane w sposób zapewniający dostępność dla osób ze szczególnymi potrzebami tj. z użyciem rodzaju, kroju i wielkości czcionki (czcionka bezszeryfowa min. 12 pkt (preferowane 14 pkt) czytelnej dla osób starszych;</w:t>
      </w:r>
    </w:p>
    <w:p w14:paraId="74D8DF1A" w14:textId="64479AC0" w:rsidR="00E4208B" w:rsidRPr="001974CB" w:rsidRDefault="00AE2A2F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Zaprojektow</w:t>
      </w:r>
      <w:r w:rsidR="00AC6570" w:rsidRPr="001974CB">
        <w:rPr>
          <w:rFonts w:asciiTheme="minorHAnsi" w:hAnsiTheme="minorHAnsi" w:cstheme="minorHAnsi"/>
          <w:bCs/>
          <w:kern w:val="0"/>
          <w:sz w:val="22"/>
        </w:rPr>
        <w:t>anie wspólnie z seniorami (np. b</w:t>
      </w:r>
      <w:r w:rsidRPr="001974CB">
        <w:rPr>
          <w:rFonts w:asciiTheme="minorHAnsi" w:hAnsiTheme="minorHAnsi" w:cstheme="minorHAnsi"/>
          <w:bCs/>
          <w:kern w:val="0"/>
          <w:sz w:val="22"/>
        </w:rPr>
        <w:t>ywalcami CAM „Nowolipie”) ulotki, plakatu, biuletynu zawierającego program oraz druk i dystrybucję ciągłą ww. materiałów promocyjnych. Wcześniej jednak materiały promocyjne muszą uzyskać akceptację BPiPS oraz grafika miejskiego.</w:t>
      </w:r>
    </w:p>
    <w:p w14:paraId="343C0E5D" w14:textId="667A8B80" w:rsidR="00AE2A2F" w:rsidRPr="001974CB" w:rsidRDefault="00AE2A2F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Nakład papierowy</w:t>
      </w:r>
      <w:r w:rsidR="00EA5475" w:rsidRPr="001974CB">
        <w:rPr>
          <w:rFonts w:asciiTheme="minorHAnsi" w:hAnsiTheme="minorHAnsi" w:cstheme="minorHAnsi"/>
          <w:bCs/>
          <w:kern w:val="0"/>
          <w:sz w:val="22"/>
        </w:rPr>
        <w:t xml:space="preserve"> materiałów promocyjnych</w:t>
      </w:r>
      <w:r w:rsidRPr="001974CB">
        <w:rPr>
          <w:rFonts w:asciiTheme="minorHAnsi" w:hAnsiTheme="minorHAnsi" w:cstheme="minorHAnsi"/>
          <w:bCs/>
          <w:kern w:val="0"/>
          <w:sz w:val="22"/>
        </w:rPr>
        <w:t>:</w:t>
      </w:r>
    </w:p>
    <w:p w14:paraId="7EFFE7DD" w14:textId="3E023E38" w:rsidR="00AE2A2F" w:rsidRPr="001974CB" w:rsidRDefault="00EA5475" w:rsidP="00F67A46">
      <w:pPr>
        <w:pStyle w:val="Standard"/>
        <w:numPr>
          <w:ilvl w:val="3"/>
          <w:numId w:val="23"/>
        </w:numPr>
        <w:spacing w:line="300" w:lineRule="auto"/>
        <w:ind w:left="1276" w:hanging="709"/>
        <w:contextualSpacing/>
        <w:rPr>
          <w:rFonts w:asciiTheme="minorHAnsi" w:hAnsiTheme="minorHAnsi" w:cstheme="minorHAnsi"/>
          <w:bCs/>
          <w:color w:val="000000" w:themeColor="text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P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lakaty (A2, fullcolor, nakład: </w:t>
      </w: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5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00 szt.</w:t>
      </w:r>
      <w:r w:rsidR="00995386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rocznie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)</w:t>
      </w:r>
      <w:r w:rsidR="0085243C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;</w:t>
      </w:r>
    </w:p>
    <w:p w14:paraId="4F75C179" w14:textId="32B60EAE" w:rsidR="00AE2A2F" w:rsidRPr="001974CB" w:rsidRDefault="00EA5475" w:rsidP="00F67A46">
      <w:pPr>
        <w:pStyle w:val="Standard"/>
        <w:numPr>
          <w:ilvl w:val="3"/>
          <w:numId w:val="23"/>
        </w:numPr>
        <w:spacing w:line="300" w:lineRule="auto"/>
        <w:ind w:left="1276" w:hanging="709"/>
        <w:contextualSpacing/>
        <w:rPr>
          <w:rFonts w:asciiTheme="minorHAnsi" w:hAnsiTheme="minorHAnsi" w:cstheme="minorHAnsi"/>
          <w:bCs/>
          <w:color w:val="000000" w:themeColor="text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B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iuletyn</w:t>
      </w:r>
      <w:r w:rsidR="00995386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informacyjny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promuj</w:t>
      </w:r>
      <w:r w:rsidR="00995386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ą</w:t>
      </w:r>
      <w:r w:rsidR="00B67812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cy WDS (</w:t>
      </w: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A4 lub </w:t>
      </w:r>
      <w:r w:rsidR="00B67812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A5, fullcolor; nakład </w:t>
      </w:r>
      <w:r w:rsidR="00972957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5000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szt.</w:t>
      </w:r>
      <w:r w:rsidR="00995386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rocznie</w:t>
      </w:r>
      <w:r w:rsidR="00AE2A2F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)</w:t>
      </w:r>
      <w:r w:rsidR="0085243C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;</w:t>
      </w:r>
    </w:p>
    <w:p w14:paraId="715D2945" w14:textId="0D5DE72E" w:rsidR="006F3C08" w:rsidRPr="001974CB" w:rsidRDefault="00972957" w:rsidP="00F67A46">
      <w:pPr>
        <w:pStyle w:val="Akapitzlist"/>
        <w:numPr>
          <w:ilvl w:val="3"/>
          <w:numId w:val="23"/>
        </w:numPr>
        <w:spacing w:after="0"/>
        <w:ind w:left="1276" w:hanging="709"/>
        <w:rPr>
          <w:rFonts w:asciiTheme="minorHAnsi" w:hAnsiTheme="minorHAnsi"/>
          <w:bCs/>
          <w:color w:val="000000" w:themeColor="text1"/>
          <w:lang w:eastAsia="pl-PL"/>
        </w:rPr>
      </w:pPr>
      <w:r w:rsidRPr="001974CB">
        <w:rPr>
          <w:rFonts w:asciiTheme="minorHAnsi" w:hAnsiTheme="minorHAnsi"/>
          <w:bCs/>
          <w:color w:val="000000" w:themeColor="text1"/>
        </w:rPr>
        <w:t xml:space="preserve">Materiały informacyjne dla warszawskich seniorów </w:t>
      </w:r>
      <w:r w:rsidR="006F3C08" w:rsidRPr="001974CB">
        <w:rPr>
          <w:rFonts w:asciiTheme="minorHAnsi" w:hAnsiTheme="minorHAnsi"/>
          <w:bCs/>
          <w:color w:val="000000" w:themeColor="text1"/>
          <w:lang w:eastAsia="pl-PL"/>
        </w:rPr>
        <w:t xml:space="preserve">(A5, fullcolor; nakład </w:t>
      </w:r>
      <w:r w:rsidRPr="001974CB">
        <w:rPr>
          <w:rFonts w:asciiTheme="minorHAnsi" w:hAnsiTheme="minorHAnsi"/>
          <w:bCs/>
          <w:color w:val="000000" w:themeColor="text1"/>
          <w:lang w:eastAsia="pl-PL"/>
        </w:rPr>
        <w:t>1000</w:t>
      </w:r>
      <w:r w:rsidR="006F3C08" w:rsidRPr="001974CB">
        <w:rPr>
          <w:rFonts w:asciiTheme="minorHAnsi" w:hAnsiTheme="minorHAnsi"/>
          <w:bCs/>
          <w:color w:val="000000" w:themeColor="text1"/>
          <w:lang w:eastAsia="pl-PL"/>
        </w:rPr>
        <w:t xml:space="preserve"> szt. rocznie)</w:t>
      </w:r>
      <w:r w:rsidR="0085243C" w:rsidRPr="001974CB">
        <w:rPr>
          <w:rFonts w:asciiTheme="minorHAnsi" w:hAnsiTheme="minorHAnsi"/>
          <w:bCs/>
          <w:color w:val="000000" w:themeColor="text1"/>
          <w:lang w:eastAsia="pl-PL"/>
        </w:rPr>
        <w:t>.</w:t>
      </w:r>
    </w:p>
    <w:p w14:paraId="5B8339C7" w14:textId="77777777" w:rsidR="00550A37" w:rsidRPr="001974CB" w:rsidRDefault="00EA5475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Dystrybucja biuletynu informacyjnego i plakatów do punktów </w:t>
      </w:r>
      <w:r w:rsidRPr="001974CB">
        <w:rPr>
          <w:rFonts w:asciiTheme="minorHAnsi" w:hAnsiTheme="minorHAnsi" w:cstheme="minorHAnsi"/>
          <w:bCs/>
          <w:kern w:val="0"/>
          <w:sz w:val="22"/>
        </w:rPr>
        <w:t>na terenie Warszawy – Urzędów Dzielnic m.st. Warszawy, jednostek m.st. Warszawy, klubów seniorów, partnerów WDS oraz innych wskazanych przez BPiPS;</w:t>
      </w:r>
    </w:p>
    <w:p w14:paraId="4E509A80" w14:textId="77777777" w:rsidR="00550A37" w:rsidRPr="001974CB" w:rsidRDefault="00EA5475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lastRenderedPageBreak/>
        <w:t>Dotarcie z ofertą do mieszkańców Warszawy w wieku 60+ poprzez aktywne promowanie oferty WDS przez różne kanały informacyjne (m.in. social media, prasa, ogłoszenia w jednostkach miejskich, tablice informacyjne);</w:t>
      </w:r>
    </w:p>
    <w:p w14:paraId="67100E53" w14:textId="7449CD29" w:rsidR="009509E0" w:rsidRPr="001974CB" w:rsidRDefault="008A3456" w:rsidP="00F67A46">
      <w:pPr>
        <w:pStyle w:val="Standard"/>
        <w:numPr>
          <w:ilvl w:val="1"/>
          <w:numId w:val="20"/>
        </w:numPr>
        <w:spacing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Współpraca z BPiPS</w:t>
      </w:r>
      <w:r w:rsidR="00972957" w:rsidRPr="001974CB">
        <w:rPr>
          <w:rFonts w:asciiTheme="minorHAnsi" w:hAnsiTheme="minorHAnsi" w:cstheme="minorHAnsi"/>
          <w:bCs/>
          <w:kern w:val="0"/>
          <w:sz w:val="22"/>
        </w:rPr>
        <w:t>, Stołeczną Estradą</w:t>
      </w:r>
      <w:r w:rsidRPr="001974CB">
        <w:rPr>
          <w:rFonts w:asciiTheme="minorHAnsi" w:hAnsiTheme="minorHAnsi" w:cstheme="minorHAnsi"/>
          <w:bCs/>
          <w:kern w:val="0"/>
          <w:sz w:val="22"/>
        </w:rPr>
        <w:t xml:space="preserve"> oraz innymi wskazanymi przez BPiPS jednostkami w zakresie promocji wydarzeń, w tym w szczególności z CAM w specjalnej dedykowanej temu wydarzeniu zakładce CAM;</w:t>
      </w:r>
    </w:p>
    <w:p w14:paraId="31AEDCBA" w14:textId="77777777" w:rsidR="00E4208B" w:rsidRPr="001974CB" w:rsidRDefault="008A3456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Stały monitoring oferty wydarzeń, bieżąca aktualizowanie informacji na stronie CAM oraz przekazywanie informacji o zmianach oferty do BPiPS;</w:t>
      </w:r>
    </w:p>
    <w:p w14:paraId="080654B4" w14:textId="4B205021" w:rsidR="008A3456" w:rsidRPr="001974CB" w:rsidRDefault="008A3456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Współpraca z mediami: przygotowanie i rozesłanie informacji prasowej zaakceptowanej przez BPiPS;</w:t>
      </w:r>
    </w:p>
    <w:p w14:paraId="098F4FBC" w14:textId="1AC48835" w:rsidR="00AE2A2F" w:rsidRPr="001974CB" w:rsidRDefault="00AE2A2F" w:rsidP="00F67A46">
      <w:pPr>
        <w:pStyle w:val="Standard"/>
        <w:numPr>
          <w:ilvl w:val="1"/>
          <w:numId w:val="20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Dokumentacja fotograficzna i filmow</w:t>
      </w:r>
      <w:r w:rsidR="00AC6570" w:rsidRPr="001974CB">
        <w:rPr>
          <w:rFonts w:asciiTheme="minorHAnsi" w:hAnsiTheme="minorHAnsi" w:cstheme="minorHAnsi"/>
          <w:bCs/>
          <w:kern w:val="0"/>
          <w:sz w:val="22"/>
        </w:rPr>
        <w:t>a w postaci co najmniej 50 szt.</w:t>
      </w:r>
      <w:r w:rsidRPr="001974CB">
        <w:rPr>
          <w:rFonts w:asciiTheme="minorHAnsi" w:hAnsiTheme="minorHAnsi" w:cstheme="minorHAnsi"/>
          <w:bCs/>
          <w:kern w:val="0"/>
          <w:sz w:val="22"/>
        </w:rPr>
        <w:t xml:space="preserve"> zdjęć z wydarzeń podczas WDS oraz Jarmarku i korowodu kreatywności</w:t>
      </w:r>
      <w:r w:rsidR="0084214E" w:rsidRPr="001974CB">
        <w:rPr>
          <w:rFonts w:asciiTheme="minorHAnsi" w:hAnsiTheme="minorHAnsi" w:cstheme="minorHAnsi"/>
          <w:bCs/>
          <w:kern w:val="0"/>
          <w:sz w:val="22"/>
        </w:rPr>
        <w:t>,</w:t>
      </w:r>
      <w:r w:rsidR="008D58C8" w:rsidRPr="001974CB">
        <w:rPr>
          <w:rFonts w:asciiTheme="minorHAnsi" w:hAnsiTheme="minorHAnsi" w:cstheme="minorHAnsi"/>
          <w:bCs/>
          <w:kern w:val="0"/>
          <w:sz w:val="22"/>
        </w:rPr>
        <w:t xml:space="preserve"> </w:t>
      </w:r>
      <w:r w:rsidRPr="001974CB">
        <w:rPr>
          <w:rFonts w:asciiTheme="minorHAnsi" w:hAnsiTheme="minorHAnsi" w:cstheme="minorHAnsi"/>
          <w:bCs/>
          <w:kern w:val="0"/>
          <w:sz w:val="22"/>
        </w:rPr>
        <w:t>jednego filmu podsumowującego i dokumentującego ww. wydarzenia</w:t>
      </w:r>
      <w:r w:rsidR="009509E0" w:rsidRPr="001974CB">
        <w:rPr>
          <w:rFonts w:asciiTheme="minorHAnsi" w:hAnsiTheme="minorHAnsi" w:cstheme="minorHAnsi"/>
          <w:bCs/>
          <w:kern w:val="0"/>
          <w:sz w:val="22"/>
        </w:rPr>
        <w:t>;</w:t>
      </w:r>
    </w:p>
    <w:p w14:paraId="070201B9" w14:textId="15160F45" w:rsidR="008D199D" w:rsidRPr="001974CB" w:rsidRDefault="00AA0F3E" w:rsidP="00F67A46">
      <w:pPr>
        <w:pStyle w:val="Standard"/>
        <w:numPr>
          <w:ilvl w:val="1"/>
          <w:numId w:val="20"/>
        </w:numPr>
        <w:spacing w:after="240" w:line="300" w:lineRule="auto"/>
        <w:ind w:left="1134" w:hanging="567"/>
        <w:rPr>
          <w:rFonts w:asciiTheme="minorHAnsi" w:hAnsiTheme="minorHAnsi" w:cstheme="minorHAnsi"/>
          <w:bCs/>
          <w:kern w:val="0"/>
          <w:sz w:val="22"/>
        </w:rPr>
      </w:pPr>
      <w:r w:rsidRPr="001974CB">
        <w:rPr>
          <w:rFonts w:asciiTheme="minorHAnsi" w:hAnsiTheme="minorHAnsi" w:cstheme="minorHAnsi"/>
          <w:bCs/>
          <w:kern w:val="0"/>
          <w:sz w:val="22"/>
        </w:rPr>
        <w:t>S</w:t>
      </w:r>
      <w:r w:rsidR="00AE2A2F" w:rsidRPr="001974CB">
        <w:rPr>
          <w:rFonts w:asciiTheme="minorHAnsi" w:hAnsiTheme="minorHAnsi" w:cstheme="minorHAnsi"/>
          <w:bCs/>
          <w:kern w:val="0"/>
          <w:sz w:val="22"/>
        </w:rPr>
        <w:t>tały monitoring oferty wydarzeń</w:t>
      </w:r>
      <w:r w:rsidRPr="001974CB">
        <w:rPr>
          <w:rFonts w:asciiTheme="minorHAnsi" w:hAnsiTheme="minorHAnsi" w:cstheme="minorHAnsi"/>
          <w:bCs/>
          <w:kern w:val="0"/>
          <w:sz w:val="22"/>
        </w:rPr>
        <w:t xml:space="preserve">, bieżące aktualizowanie informacji </w:t>
      </w:r>
      <w:r w:rsidR="00AE2A2F" w:rsidRPr="001974CB">
        <w:rPr>
          <w:rFonts w:asciiTheme="minorHAnsi" w:hAnsiTheme="minorHAnsi" w:cstheme="minorHAnsi"/>
          <w:bCs/>
          <w:kern w:val="0"/>
          <w:sz w:val="22"/>
        </w:rPr>
        <w:t xml:space="preserve">na stronie </w:t>
      </w:r>
      <w:r w:rsidR="005A5383" w:rsidRPr="001974CB">
        <w:rPr>
          <w:rFonts w:asciiTheme="minorHAnsi" w:hAnsiTheme="minorHAnsi" w:cstheme="minorHAnsi"/>
          <w:bCs/>
          <w:kern w:val="0"/>
          <w:sz w:val="22"/>
        </w:rPr>
        <w:t xml:space="preserve">CAM </w:t>
      </w:r>
      <w:r w:rsidR="00AE2A2F" w:rsidRPr="001974CB">
        <w:rPr>
          <w:rFonts w:asciiTheme="minorHAnsi" w:hAnsiTheme="minorHAnsi" w:cstheme="minorHAnsi"/>
          <w:bCs/>
          <w:kern w:val="0"/>
          <w:sz w:val="22"/>
        </w:rPr>
        <w:t xml:space="preserve">oraz przekazywanie </w:t>
      </w:r>
      <w:r w:rsidR="005A5383" w:rsidRPr="001974CB">
        <w:rPr>
          <w:rFonts w:asciiTheme="minorHAnsi" w:hAnsiTheme="minorHAnsi" w:cstheme="minorHAnsi"/>
          <w:bCs/>
          <w:kern w:val="0"/>
          <w:sz w:val="22"/>
        </w:rPr>
        <w:t xml:space="preserve">informacji o zmianach </w:t>
      </w:r>
      <w:r w:rsidR="00AE2A2F" w:rsidRPr="001974CB">
        <w:rPr>
          <w:rFonts w:asciiTheme="minorHAnsi" w:hAnsiTheme="minorHAnsi" w:cstheme="minorHAnsi"/>
          <w:bCs/>
          <w:kern w:val="0"/>
          <w:sz w:val="22"/>
        </w:rPr>
        <w:t>oferty do BPiPS.</w:t>
      </w:r>
    </w:p>
    <w:p w14:paraId="7CA7AA82" w14:textId="4404220A" w:rsidR="005071CE" w:rsidRPr="001974CB" w:rsidRDefault="00AA0F3E" w:rsidP="00F67A46">
      <w:pPr>
        <w:pStyle w:val="Standard"/>
        <w:spacing w:after="120" w:line="300" w:lineRule="auto"/>
        <w:ind w:left="567"/>
        <w:contextualSpacing/>
        <w:rPr>
          <w:rFonts w:asciiTheme="minorHAnsi" w:hAnsiTheme="minorHAnsi" w:cstheme="minorHAnsi"/>
          <w:b/>
          <w:bCs/>
          <w:kern w:val="0"/>
          <w:sz w:val="22"/>
        </w:rPr>
      </w:pPr>
      <w:r w:rsidRPr="001974CB">
        <w:rPr>
          <w:rFonts w:asciiTheme="minorHAnsi" w:hAnsiTheme="minorHAnsi" w:cstheme="minorHAnsi"/>
          <w:b/>
          <w:bCs/>
          <w:kern w:val="0"/>
          <w:sz w:val="22"/>
        </w:rPr>
        <w:t>Czę</w:t>
      </w:r>
      <w:r w:rsidR="005071CE" w:rsidRPr="001974CB">
        <w:rPr>
          <w:rFonts w:asciiTheme="minorHAnsi" w:hAnsiTheme="minorHAnsi" w:cstheme="minorHAnsi"/>
          <w:b/>
          <w:bCs/>
          <w:kern w:val="0"/>
          <w:sz w:val="22"/>
        </w:rPr>
        <w:t>ść II</w:t>
      </w:r>
    </w:p>
    <w:p w14:paraId="0E76043F" w14:textId="78414DDC" w:rsidR="00227D12" w:rsidRPr="001974CB" w:rsidRDefault="00227D12" w:rsidP="00F67A46">
      <w:pPr>
        <w:pStyle w:val="Standard"/>
        <w:numPr>
          <w:ilvl w:val="0"/>
          <w:numId w:val="20"/>
        </w:numPr>
        <w:spacing w:after="120" w:line="300" w:lineRule="auto"/>
        <w:ind w:left="851" w:hanging="284"/>
        <w:contextualSpacing/>
        <w:rPr>
          <w:rFonts w:asciiTheme="minorHAnsi" w:hAnsiTheme="minorHAnsi" w:cstheme="minorHAnsi"/>
          <w:b/>
          <w:kern w:val="0"/>
          <w:sz w:val="22"/>
        </w:rPr>
      </w:pPr>
      <w:r w:rsidRPr="001974CB">
        <w:rPr>
          <w:rFonts w:asciiTheme="minorHAnsi" w:hAnsiTheme="minorHAnsi" w:cstheme="minorHAnsi"/>
          <w:b/>
          <w:kern w:val="0"/>
          <w:sz w:val="22"/>
        </w:rPr>
        <w:t>Realizacja wydarzenia z okazji Dnia Seniorów Warszawskich pn.</w:t>
      </w:r>
      <w:r w:rsidR="008D58C8" w:rsidRPr="001974CB">
        <w:rPr>
          <w:rFonts w:asciiTheme="minorHAnsi" w:hAnsiTheme="minorHAnsi" w:cstheme="minorHAnsi"/>
          <w:b/>
          <w:kern w:val="0"/>
          <w:sz w:val="22"/>
        </w:rPr>
        <w:t xml:space="preserve"> </w:t>
      </w:r>
      <w:r w:rsidRPr="001974CB">
        <w:rPr>
          <w:rFonts w:asciiTheme="minorHAnsi" w:hAnsiTheme="minorHAnsi" w:cstheme="minorHAnsi"/>
          <w:b/>
          <w:kern w:val="0"/>
          <w:sz w:val="22"/>
        </w:rPr>
        <w:t>„Międzypokoleniowy jarmark i</w:t>
      </w:r>
      <w:r w:rsidR="008D58C8" w:rsidRPr="001974CB">
        <w:rPr>
          <w:rFonts w:asciiTheme="minorHAnsi" w:hAnsiTheme="minorHAnsi" w:cstheme="minorHAnsi"/>
          <w:b/>
          <w:kern w:val="0"/>
          <w:sz w:val="22"/>
        </w:rPr>
        <w:t xml:space="preserve"> </w:t>
      </w:r>
      <w:r w:rsidRPr="001974CB">
        <w:rPr>
          <w:rFonts w:asciiTheme="minorHAnsi" w:hAnsiTheme="minorHAnsi" w:cstheme="minorHAnsi"/>
          <w:b/>
          <w:kern w:val="0"/>
          <w:sz w:val="22"/>
        </w:rPr>
        <w:t xml:space="preserve">korowód kreatywności” (dalej „Jarmark”). </w:t>
      </w:r>
      <w:r w:rsidRPr="001974CB">
        <w:rPr>
          <w:rFonts w:asciiTheme="minorHAnsi" w:hAnsiTheme="minorHAnsi" w:cstheme="minorHAnsi"/>
          <w:b/>
          <w:kern w:val="0"/>
          <w:sz w:val="22"/>
        </w:rPr>
        <w:br/>
      </w:r>
      <w:r w:rsidRPr="001974CB">
        <w:rPr>
          <w:rFonts w:asciiTheme="minorHAnsi" w:hAnsiTheme="minorHAnsi" w:cstheme="minorHAnsi"/>
          <w:bCs/>
          <w:kern w:val="0"/>
          <w:sz w:val="22"/>
        </w:rPr>
        <w:t>Wydarzenie otwierające obchody składa się z następujących etapów:</w:t>
      </w:r>
    </w:p>
    <w:p w14:paraId="608DA360" w14:textId="1CA3223A" w:rsidR="00227D12" w:rsidRPr="001974CB" w:rsidRDefault="00227D12" w:rsidP="00F67A46">
      <w:pPr>
        <w:pStyle w:val="Standard"/>
        <w:numPr>
          <w:ilvl w:val="1"/>
          <w:numId w:val="26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Uroczyste przekazanie klucza do bram Miasta warszawskim seniorom. Władze m.st.</w:t>
      </w:r>
      <w:r w:rsidR="00762D4D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Warszawy na scenie przekazując przedstawicielom warszawskich seniorów na czas trwania obchodów WDS symboliczny klucz do bram Miasta;</w:t>
      </w:r>
    </w:p>
    <w:p w14:paraId="34C18672" w14:textId="77777777" w:rsidR="00227D12" w:rsidRPr="001974CB" w:rsidRDefault="00227D12" w:rsidP="00F67A46">
      <w:pPr>
        <w:pStyle w:val="Standard"/>
        <w:numPr>
          <w:ilvl w:val="1"/>
          <w:numId w:val="26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Przejście wielobarwnym korowodem w miejscu, gdzie odbywa się międzypokoleniowy jarmark, na którym swoją ofertę prezentują warszawskie organizacje i instytucje działające na rzecz seniorów;</w:t>
      </w:r>
    </w:p>
    <w:p w14:paraId="6B407107" w14:textId="50FE69EB" w:rsidR="008D199D" w:rsidRPr="001974CB" w:rsidRDefault="00227D12" w:rsidP="00F67A46">
      <w:pPr>
        <w:pStyle w:val="Standard"/>
        <w:numPr>
          <w:ilvl w:val="1"/>
          <w:numId w:val="26"/>
        </w:numPr>
        <w:spacing w:line="300" w:lineRule="auto"/>
        <w:ind w:left="1134" w:hanging="567"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Jarmark kreatywności - międzypokoleniowy piknik z minimum 40 stoiskami dla organizacji i instytucji, prezentujących swoją ofertę dla seniorów. Na scenie odbywa się koncert, występują formacje seniorskie, a w godzinach popołudniowych odbywa się – warszawska potańcówka; Jarmark powinien być ogólnodostępny dla mieszkańców Warszawy i mieć charakter integracyjno-edukacyjny, otwarty i powszechny. Wydarzenie powinno dać możliwość zapoznania się z ofertą edukacyjną podmiotów, organizacji pozarządowych i instytucji działających na rzecz seniorów na terenie m.st.</w:t>
      </w:r>
      <w:r w:rsidR="008D58C8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Warszawy; Jarmark powinien zostać zorganizowany </w:t>
      </w:r>
      <w:r w:rsidRPr="001974CB">
        <w:rPr>
          <w:rFonts w:asciiTheme="minorHAnsi" w:hAnsiTheme="minorHAnsi" w:cstheme="minorHAnsi"/>
          <w:b/>
          <w:color w:val="212121"/>
          <w:kern w:val="0"/>
          <w:sz w:val="22"/>
        </w:rPr>
        <w:t xml:space="preserve">w drugą sobotę września każdego roku realizacji zadania. 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Termin ten może ulec zmianie na wniosek BPiPS. Ostateczną decyzję o terminie Jarmarku podejmuje BPiPS; Lokalizacja, program Jarmarku oraz układ stoisk podczas wydarzenia wymaga wcześniejszego uzgodnienia z BPiPS i Stołeczną Estradą przy czynnym udziale Realizatora zadania</w:t>
      </w:r>
      <w:r w:rsidR="00F71CAC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.</w:t>
      </w:r>
    </w:p>
    <w:p w14:paraId="1FC713BB" w14:textId="7C54D7A5" w:rsidR="00D9771C" w:rsidRPr="001974CB" w:rsidRDefault="00227D12" w:rsidP="00F67A46">
      <w:pPr>
        <w:pStyle w:val="Standard"/>
        <w:numPr>
          <w:ilvl w:val="1"/>
          <w:numId w:val="26"/>
        </w:numPr>
        <w:spacing w:after="120" w:line="300" w:lineRule="auto"/>
        <w:ind w:left="1134" w:hanging="567"/>
        <w:contextualSpacing/>
        <w:rPr>
          <w:rFonts w:asciiTheme="minorHAnsi" w:hAnsiTheme="minorHAnsi" w:cstheme="minorHAnsi"/>
          <w:b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/>
          <w:color w:val="212121"/>
          <w:kern w:val="0"/>
          <w:sz w:val="22"/>
        </w:rPr>
        <w:t>Do zadań Realizatora należy:</w:t>
      </w:r>
    </w:p>
    <w:p w14:paraId="1FB7A7E3" w14:textId="77777777" w:rsidR="00D9771C" w:rsidRPr="001974CB" w:rsidRDefault="008D199D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apewnienie konferansjera podczas przekazania klucza</w:t>
      </w:r>
      <w:r w:rsidR="00F71CAC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i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na trasie przemarszu seniorów oraz w</w:t>
      </w:r>
      <w:r w:rsidR="00762D4D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miejscu realizacji Jarmarku;</w:t>
      </w:r>
    </w:p>
    <w:p w14:paraId="293A84D6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zapewnienie transportu dla seniorów oraz dla osób z niepełnosprawnościami na trasie przemarszu np. specjalnych platform kołowych, autobusu miejskiego;</w:t>
      </w:r>
    </w:p>
    <w:p w14:paraId="74EB617E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lastRenderedPageBreak/>
        <w:t>zapewnienie udziału wolontariuszy na trasie przemarszu;</w:t>
      </w:r>
    </w:p>
    <w:p w14:paraId="163DB35E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prowadzenie naboru oraz listy organizacji pozarządowych </w:t>
      </w:r>
      <w:r w:rsidR="00F71CAC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i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instytucji, które zaprezentują swoje oferty w dniu wydarzenia;</w:t>
      </w:r>
    </w:p>
    <w:p w14:paraId="66C21A81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wyb</w:t>
      </w:r>
      <w:r w:rsidR="00F71CAC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ór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max 4-5 grup seniorskich</w:t>
      </w:r>
      <w:r w:rsidR="00762D4D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,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które zaprezentują się na scenie podczas jarmarku kreatywności (we współpracy z BPiPS oraz Stołeczną Estradą);</w:t>
      </w:r>
    </w:p>
    <w:p w14:paraId="231913CD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zapewnienie beczkowozu z wodą pitną tzw. „Warszawskiej Kranówki” z MPWiK oraz zapewnienie kubeczków podczas Jarmarku;</w:t>
      </w:r>
      <w:bookmarkStart w:id="0" w:name="_Hlk224221434"/>
    </w:p>
    <w:p w14:paraId="06F0F05E" w14:textId="77777777" w:rsidR="00D9771C" w:rsidRPr="001974CB" w:rsidRDefault="00713167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uregulowanie</w:t>
      </w:r>
      <w:r w:rsidR="00227D12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koszt</w:t>
      </w:r>
      <w:r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>ów</w:t>
      </w:r>
      <w:r w:rsidR="00227D12" w:rsidRPr="001974CB">
        <w:rPr>
          <w:rFonts w:asciiTheme="minorHAnsi" w:hAnsiTheme="minorHAnsi" w:cstheme="minorHAnsi"/>
          <w:bCs/>
          <w:color w:val="000000" w:themeColor="text1"/>
          <w:kern w:val="0"/>
          <w:sz w:val="22"/>
        </w:rPr>
        <w:t xml:space="preserve">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związan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ych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z prawami autorskimi utworów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, wykorzystanych w trakcie obchodów WDS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(ZAiKS, STOART)</w:t>
      </w:r>
      <w:bookmarkEnd w:id="0"/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;</w:t>
      </w:r>
    </w:p>
    <w:p w14:paraId="5FCB6A1E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zapewnienie poczęstunku w trakcie wydarzenia (kawa i herbata, ciepła przekąska np. zupa) oraz krzeseł/ław i stołów;</w:t>
      </w:r>
    </w:p>
    <w:p w14:paraId="09717F33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284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zapewnienie sanitariatów dla uczestników wydarzenia</w:t>
      </w:r>
      <w:r w:rsidR="00762D4D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,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w tym toalet dla osób z niepełnosprawnościami;</w:t>
      </w:r>
    </w:p>
    <w:p w14:paraId="35D15FD0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425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zapewnienie służb porządkow</w:t>
      </w:r>
      <w:r w:rsidR="00D97A4C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ych</w:t>
      </w:r>
      <w:r w:rsidR="00762D4D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,</w:t>
      </w: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 w celu uprzątnięcia terenu w miejscu, gdzie obyło się wydarzenie;</w:t>
      </w:r>
    </w:p>
    <w:p w14:paraId="5407C3A9" w14:textId="77777777" w:rsidR="00D9771C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425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przestrzeganie wytycznych organizacji wydarzenia zgodnych z zapisami zawartymi w Zarządzeniu nr 1636/2018 Prezydenta m.st. Warszawy z 17 października 2018 roku (z późń. zm.);</w:t>
      </w:r>
    </w:p>
    <w:p w14:paraId="6AD29C68" w14:textId="3C8BA362" w:rsidR="00227D12" w:rsidRPr="001974CB" w:rsidRDefault="00227D12" w:rsidP="00F67A46">
      <w:pPr>
        <w:pStyle w:val="Standard"/>
        <w:numPr>
          <w:ilvl w:val="0"/>
          <w:numId w:val="28"/>
        </w:numPr>
        <w:spacing w:after="120" w:line="300" w:lineRule="auto"/>
        <w:ind w:left="1418" w:hanging="425"/>
        <w:contextualSpacing/>
        <w:rPr>
          <w:rFonts w:asciiTheme="minorHAnsi" w:hAnsiTheme="minorHAnsi" w:cstheme="minorHAnsi"/>
          <w:bCs/>
          <w:color w:val="212121"/>
          <w:kern w:val="0"/>
          <w:sz w:val="22"/>
        </w:rPr>
      </w:pPr>
      <w:r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pozyskanie zgód od Wojewódzkiego Mazowieckiego Konserwatora Zabytków (niezwłocznie po przyznaniu dotacji) jeśli będzie taka konieczność.</w:t>
      </w:r>
    </w:p>
    <w:p w14:paraId="2D72EB3A" w14:textId="1915A652" w:rsidR="00227D12" w:rsidRPr="001974CB" w:rsidRDefault="00F67A46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color w:val="212121"/>
          <w:kern w:val="0"/>
          <w:sz w:val="22"/>
        </w:rPr>
      </w:pPr>
      <w:r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3.5.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Miejsce oraz termin realizacji działania, miejsce otwarcia, trasa przemarszu oraz Jarmarku zostanie określone przez BPiPS przy udziale wybranej do realizacji zadania organizacji;</w:t>
      </w:r>
    </w:p>
    <w:p w14:paraId="2CB6C8F1" w14:textId="60AC98E0" w:rsidR="00227D12" w:rsidRPr="001974CB" w:rsidRDefault="00F67A46" w:rsidP="00F67A46">
      <w:pPr>
        <w:pStyle w:val="Standard"/>
        <w:spacing w:line="300" w:lineRule="auto"/>
        <w:ind w:left="1134" w:hanging="567"/>
        <w:rPr>
          <w:rFonts w:asciiTheme="minorHAnsi" w:hAnsiTheme="minorHAnsi" w:cstheme="minorHAnsi"/>
          <w:bCs/>
          <w:color w:val="212121"/>
          <w:kern w:val="0"/>
          <w:sz w:val="22"/>
        </w:rPr>
      </w:pPr>
      <w:r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3.6.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Jeżeli wydarzenie będzie realizowane w obszarze objętym nadzorem Wojewódzkiego Konserwatora Zabytków (tj. m.in. Stare Miasto, ul. Krakowskie Przedmieście, ul. Nowy Świat, Al. Ujazdowskie</w:t>
      </w:r>
      <w:r w:rsidR="00DE6E0F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,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przyległe tereny parkowe i skwery) należy uwzględnić wytyczne i ograniczenia określone w Zarządzeniu nr 1636/2018 Prezydenta m.st. Warszawy z dnia 17 października 2018 </w:t>
      </w:r>
      <w:r w:rsidR="00DE6E0F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 xml:space="preserve">roku </w:t>
      </w:r>
      <w:r w:rsidR="00227D12" w:rsidRPr="001974CB">
        <w:rPr>
          <w:rFonts w:asciiTheme="minorHAnsi" w:hAnsiTheme="minorHAnsi" w:cstheme="minorHAnsi"/>
          <w:bCs/>
          <w:color w:val="212121"/>
          <w:kern w:val="0"/>
          <w:sz w:val="22"/>
        </w:rPr>
        <w:t>w sprawie wprowadzenia czasowych zmian w zagospodarowaniu obszaru reprezentacyjnego m.st. Warszawy oraz koordynacji realizacji produkcji filmowych na obszarze m.st. Warszawy;</w:t>
      </w:r>
    </w:p>
    <w:p w14:paraId="6F877254" w14:textId="37B0DB7C" w:rsidR="0013184F" w:rsidRPr="00F67A46" w:rsidRDefault="00F67A46" w:rsidP="00F67A46">
      <w:pPr>
        <w:spacing w:after="0"/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3.7. </w:t>
      </w:r>
      <w:r w:rsidR="00790270" w:rsidRPr="00F67A46">
        <w:rPr>
          <w:rFonts w:asciiTheme="minorHAnsi" w:hAnsiTheme="minorHAnsi"/>
        </w:rPr>
        <w:t>Po zakończeniu obchodów WDS w danym roku opracowanie w wersji elektronicznej</w:t>
      </w:r>
      <w:r w:rsidR="001574A8" w:rsidRPr="00F67A46">
        <w:rPr>
          <w:rFonts w:asciiTheme="minorHAnsi" w:hAnsiTheme="minorHAnsi"/>
        </w:rPr>
        <w:t xml:space="preserve"> </w:t>
      </w:r>
      <w:r w:rsidR="00790270" w:rsidRPr="00F67A46">
        <w:rPr>
          <w:rFonts w:asciiTheme="minorHAnsi" w:hAnsiTheme="minorHAnsi"/>
        </w:rPr>
        <w:t>raportu podsumowującego Warszawskie Dni Seniora za dany rok, zawierającego zdjęcia z WDS, wnioski, rekomendacje i najważniejsze informacje m.in. o liczbie wydarzeń zorganizowanych podczas WDS, liczbie partnerów WDS</w:t>
      </w:r>
      <w:r w:rsidR="00DE6E0F" w:rsidRPr="00F67A46">
        <w:rPr>
          <w:rFonts w:asciiTheme="minorHAnsi" w:hAnsiTheme="minorHAnsi"/>
        </w:rPr>
        <w:t xml:space="preserve"> i</w:t>
      </w:r>
      <w:r w:rsidR="00790270" w:rsidRPr="00F67A46">
        <w:rPr>
          <w:rFonts w:asciiTheme="minorHAnsi" w:hAnsiTheme="minorHAnsi"/>
        </w:rPr>
        <w:t xml:space="preserve"> działaniach promocyjnych.</w:t>
      </w:r>
    </w:p>
    <w:p w14:paraId="630CC51A" w14:textId="05FE52BB" w:rsidR="0013184F" w:rsidRPr="00F67A46" w:rsidRDefault="00F67A46" w:rsidP="00F67A46">
      <w:pPr>
        <w:spacing w:after="0"/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3.8. </w:t>
      </w:r>
      <w:r w:rsidR="00790270" w:rsidRPr="00F67A46">
        <w:rPr>
          <w:rFonts w:asciiTheme="minorHAnsi" w:hAnsiTheme="minorHAnsi"/>
        </w:rPr>
        <w:t>Powyższe działania będą realizowane w każdym roku realizacji zadania. Działania promocyjne powinny być realizowane stale przez cały okres realizacji zadania zarówno przed jak i</w:t>
      </w:r>
      <w:r w:rsidR="00DE6E0F" w:rsidRPr="00F67A46">
        <w:rPr>
          <w:rFonts w:asciiTheme="minorHAnsi" w:hAnsiTheme="minorHAnsi"/>
        </w:rPr>
        <w:t xml:space="preserve"> </w:t>
      </w:r>
      <w:r w:rsidR="00790270" w:rsidRPr="00F67A46">
        <w:rPr>
          <w:rFonts w:asciiTheme="minorHAnsi" w:hAnsiTheme="minorHAnsi"/>
        </w:rPr>
        <w:t>w</w:t>
      </w:r>
      <w:r w:rsidR="00DE6E0F" w:rsidRPr="00F67A46">
        <w:rPr>
          <w:rFonts w:asciiTheme="minorHAnsi" w:hAnsiTheme="minorHAnsi"/>
        </w:rPr>
        <w:t xml:space="preserve"> </w:t>
      </w:r>
      <w:r w:rsidR="00790270" w:rsidRPr="00F67A46">
        <w:rPr>
          <w:rFonts w:asciiTheme="minorHAnsi" w:hAnsiTheme="minorHAnsi"/>
        </w:rPr>
        <w:t>trakcie Warszawskich Dni Seniora.</w:t>
      </w:r>
    </w:p>
    <w:p w14:paraId="36CAB053" w14:textId="68F2C977" w:rsidR="0013184F" w:rsidRPr="00F67A46" w:rsidRDefault="00F67A46" w:rsidP="00F67A46">
      <w:pPr>
        <w:spacing w:after="0"/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3.9. </w:t>
      </w:r>
      <w:r w:rsidR="00790270" w:rsidRPr="00F67A46">
        <w:rPr>
          <w:rFonts w:asciiTheme="minorHAnsi" w:hAnsiTheme="minorHAnsi"/>
        </w:rPr>
        <w:t>Wybrany oferent zobowiązany jest do nieodpłatnego przekazania</w:t>
      </w:r>
      <w:r w:rsidR="00DE6E0F" w:rsidRPr="00F67A46">
        <w:rPr>
          <w:rFonts w:asciiTheme="minorHAnsi" w:hAnsiTheme="minorHAnsi"/>
        </w:rPr>
        <w:t xml:space="preserve"> </w:t>
      </w:r>
      <w:r w:rsidR="00790270" w:rsidRPr="00F67A46">
        <w:rPr>
          <w:rFonts w:asciiTheme="minorHAnsi" w:hAnsiTheme="minorHAnsi"/>
        </w:rPr>
        <w:t>m.st. Warszawie autorskich praw majątkowych na wszystkich polach eksploatacji do wszystkich materiałów powstałych w</w:t>
      </w:r>
      <w:r w:rsidR="00DE6E0F" w:rsidRPr="00F67A46">
        <w:rPr>
          <w:rFonts w:asciiTheme="minorHAnsi" w:hAnsiTheme="minorHAnsi"/>
        </w:rPr>
        <w:t xml:space="preserve"> </w:t>
      </w:r>
      <w:r w:rsidR="00790270" w:rsidRPr="00F67A46">
        <w:rPr>
          <w:rFonts w:asciiTheme="minorHAnsi" w:hAnsiTheme="minorHAnsi"/>
        </w:rPr>
        <w:t xml:space="preserve">ramach realizacji działania oraz upoważnienia m.st. Warszawa do wykonywania majątkowych praw autorskich do wymienionych powyżej </w:t>
      </w:r>
      <w:r w:rsidR="00790270" w:rsidRPr="00F67A46">
        <w:rPr>
          <w:rFonts w:asciiTheme="minorHAnsi" w:hAnsiTheme="minorHAnsi"/>
        </w:rPr>
        <w:lastRenderedPageBreak/>
        <w:t>materiałów. M.st. Warszawa zastrzega sobie prawo do korzystania z materiałów powstałych w ramach realizacji zadania.</w:t>
      </w:r>
    </w:p>
    <w:p w14:paraId="10431227" w14:textId="13670C65" w:rsidR="00790270" w:rsidRPr="00F67A46" w:rsidRDefault="00F67A46" w:rsidP="00F67A46">
      <w:pPr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3.10. </w:t>
      </w:r>
      <w:r w:rsidR="00790270" w:rsidRPr="00F67A46">
        <w:rPr>
          <w:rFonts w:asciiTheme="minorHAnsi" w:hAnsiTheme="minorHAnsi"/>
          <w:bCs/>
        </w:rPr>
        <w:t>Oferent musi uzyskać zgody od pojedynczych osób widocznych na zdjęciach na publikację ich wizerunku. Zgody (wersje papierowe z podpisami) wraz ze zdjęciami w technice cyfrowej o</w:t>
      </w:r>
      <w:r w:rsidR="00E13AF8" w:rsidRPr="00F67A46">
        <w:rPr>
          <w:rFonts w:asciiTheme="minorHAnsi" w:hAnsiTheme="minorHAnsi"/>
          <w:bCs/>
        </w:rPr>
        <w:t xml:space="preserve"> </w:t>
      </w:r>
      <w:r w:rsidR="00790270" w:rsidRPr="00F67A46">
        <w:rPr>
          <w:rFonts w:asciiTheme="minorHAnsi" w:hAnsiTheme="minorHAnsi"/>
          <w:bCs/>
        </w:rPr>
        <w:t>rozdzielczości min. 20 Mpx i w formacie JPG, TIFF lub RAW zostaną przekazane na nośniku elektronicznym</w:t>
      </w:r>
      <w:r w:rsidR="001574A8" w:rsidRPr="00F67A46">
        <w:rPr>
          <w:rFonts w:asciiTheme="minorHAnsi" w:hAnsiTheme="minorHAnsi"/>
          <w:bCs/>
        </w:rPr>
        <w:t xml:space="preserve"> - </w:t>
      </w:r>
      <w:r w:rsidR="00790270" w:rsidRPr="00F67A46">
        <w:rPr>
          <w:rFonts w:asciiTheme="minorHAnsi" w:hAnsiTheme="minorHAnsi"/>
          <w:bCs/>
        </w:rPr>
        <w:t>pendrive do BPiPS. Zgodna nie jest wymagana, kiedy wizerunek stanowi jedynie szczegół całości, takiej jak zgromadzenie, krajobraz, publiczna impreza.</w:t>
      </w:r>
    </w:p>
    <w:p w14:paraId="781C2F1E" w14:textId="482BBA30" w:rsidR="00790270" w:rsidRPr="001974CB" w:rsidRDefault="00790270" w:rsidP="00F67A46">
      <w:pPr>
        <w:pStyle w:val="Akapitzlist"/>
        <w:spacing w:after="120"/>
        <w:ind w:left="567"/>
        <w:rPr>
          <w:rFonts w:asciiTheme="minorHAnsi" w:hAnsiTheme="minorHAnsi"/>
          <w:b/>
        </w:rPr>
      </w:pPr>
      <w:r w:rsidRPr="001974CB">
        <w:rPr>
          <w:rFonts w:asciiTheme="minorHAnsi" w:hAnsiTheme="minorHAnsi"/>
          <w:b/>
        </w:rPr>
        <w:t>Oferta musi zawierać:</w:t>
      </w:r>
    </w:p>
    <w:p w14:paraId="6C4880A4" w14:textId="5DE1D657" w:rsidR="00790270" w:rsidRPr="001974CB" w:rsidRDefault="00790270" w:rsidP="00F67A46">
      <w:pPr>
        <w:pStyle w:val="Akapitzlist"/>
        <w:numPr>
          <w:ilvl w:val="1"/>
          <w:numId w:val="18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rezultaty określone w ogłoszeniu konkursowym w § 1 pkt 6;</w:t>
      </w:r>
    </w:p>
    <w:p w14:paraId="347BFF67" w14:textId="77777777" w:rsidR="00790270" w:rsidRPr="001974CB" w:rsidRDefault="00790270" w:rsidP="00F67A46">
      <w:pPr>
        <w:pStyle w:val="Akapitzlist"/>
        <w:numPr>
          <w:ilvl w:val="1"/>
          <w:numId w:val="18"/>
        </w:numPr>
        <w:spacing w:after="120"/>
        <w:ind w:left="851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informacje dotyczące zapewnienia dostępności osobom ze szczególnymi potrzebami;</w:t>
      </w:r>
    </w:p>
    <w:p w14:paraId="1401D495" w14:textId="77777777" w:rsidR="00790270" w:rsidRPr="001974CB" w:rsidRDefault="00790270" w:rsidP="00F67A46">
      <w:pPr>
        <w:pStyle w:val="Akapitzlist"/>
        <w:numPr>
          <w:ilvl w:val="1"/>
          <w:numId w:val="18"/>
        </w:numPr>
        <w:spacing w:after="120"/>
        <w:ind w:left="851" w:hanging="284"/>
        <w:rPr>
          <w:rFonts w:asciiTheme="minorHAnsi" w:hAnsiTheme="minorHAnsi"/>
          <w:b/>
        </w:rPr>
      </w:pPr>
      <w:r w:rsidRPr="001974CB">
        <w:rPr>
          <w:rFonts w:asciiTheme="minorHAnsi" w:hAnsiTheme="minorHAnsi"/>
          <w:b/>
        </w:rPr>
        <w:t>koszty administracyjne realizacji zadania nie powinny wynosić więcej niż 20% wszystkich kosztów zadania;</w:t>
      </w:r>
    </w:p>
    <w:p w14:paraId="6717113E" w14:textId="31CD2F19" w:rsidR="00790270" w:rsidRPr="001974CB" w:rsidRDefault="00790270" w:rsidP="00F67A46">
      <w:pPr>
        <w:pStyle w:val="Akapitzlist"/>
        <w:numPr>
          <w:ilvl w:val="1"/>
          <w:numId w:val="18"/>
        </w:numPr>
        <w:ind w:left="851" w:hanging="284"/>
        <w:contextualSpacing w:val="0"/>
        <w:rPr>
          <w:rFonts w:asciiTheme="minorHAnsi" w:hAnsiTheme="minorHAnsi"/>
          <w:b/>
        </w:rPr>
      </w:pPr>
      <w:r w:rsidRPr="001974CB">
        <w:rPr>
          <w:rFonts w:asciiTheme="minorHAnsi" w:hAnsiTheme="minorHAnsi"/>
        </w:rPr>
        <w:t>analizę ryzyk</w:t>
      </w:r>
      <w:r w:rsidR="001574A8" w:rsidRPr="001974CB">
        <w:rPr>
          <w:rFonts w:asciiTheme="minorHAnsi" w:hAnsiTheme="minorHAnsi"/>
        </w:rPr>
        <w:t>a</w:t>
      </w:r>
      <w:r w:rsidRPr="001974CB">
        <w:rPr>
          <w:rFonts w:asciiTheme="minorHAnsi" w:hAnsiTheme="minorHAnsi"/>
        </w:rPr>
        <w:t xml:space="preserve">, jakie mogą wystąpić przy realizacji zadania (np. w przypadku obostrzenia zasad sanitarnych, pogorszenia warunków pogodowych i innych nieprzewidzianych zjawisk) oraz przedstawić </w:t>
      </w:r>
      <w:r w:rsidRPr="001974CB">
        <w:rPr>
          <w:rFonts w:asciiTheme="minorHAnsi" w:hAnsiTheme="minorHAnsi"/>
          <w:bCs/>
        </w:rPr>
        <w:t>alternatywne formy realizacji działań, wynikające np. z możliwych zmian sytuacji epidemicznej, bez szkody dla ciągłości realizacji zadania.</w:t>
      </w:r>
    </w:p>
    <w:p w14:paraId="3611A0D1" w14:textId="77777777" w:rsidR="00790270" w:rsidRPr="001974CB" w:rsidRDefault="00790270" w:rsidP="00F67A46">
      <w:pPr>
        <w:pStyle w:val="Akapitzlist"/>
        <w:numPr>
          <w:ilvl w:val="0"/>
          <w:numId w:val="30"/>
        </w:numPr>
        <w:spacing w:after="120"/>
        <w:ind w:left="851" w:hanging="284"/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Zapewnienie dostępności osobom ze szczególnymi potrzebami:</w:t>
      </w:r>
    </w:p>
    <w:p w14:paraId="45458FBF" w14:textId="2E5FA703" w:rsidR="00790270" w:rsidRPr="001974CB" w:rsidRDefault="00790270" w:rsidP="00F67A46">
      <w:pPr>
        <w:pStyle w:val="Akapitzlist"/>
        <w:numPr>
          <w:ilvl w:val="1"/>
          <w:numId w:val="29"/>
        </w:numPr>
        <w:spacing w:after="120"/>
        <w:ind w:left="1134" w:hanging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Zadanie publiczne powinno być zaprojektowanie i realizowane przez oferentów w taki sposób, aby przy realizacji zadania nie zostały wykluczone z uczestnictwa w nim osoby ze szczególnymi potrzebami. W ramach realizacji zadań publicznych dopuszcza się umieszczanie w kosztach realizacji działań w Kalkulacji przewidywanych kosztów realizacji zadania publicznego kosztów związanych z zapewnianiem dostępności.</w:t>
      </w:r>
    </w:p>
    <w:p w14:paraId="4E88A43D" w14:textId="77777777" w:rsidR="00F67A46" w:rsidRDefault="00790270" w:rsidP="00F67A46">
      <w:pPr>
        <w:pStyle w:val="Akapitzlist"/>
        <w:numPr>
          <w:ilvl w:val="1"/>
          <w:numId w:val="29"/>
        </w:numPr>
        <w:spacing w:after="120"/>
        <w:ind w:left="1134" w:hanging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Przy wykonywaniu zadania publicznego Zleceniobiorca zobowiązany jest, zgodnie z ustawą z dnia 19 lipca 2019 r. o zapewnianiu dostępności osobom ze szczególnymi potrzebami, do zapewnienia odbiorcom zadania publicznego co najmniej w zakresie minimalnym:</w:t>
      </w:r>
    </w:p>
    <w:p w14:paraId="6B1BF2EE" w14:textId="6DA33ADF" w:rsidR="00F67A46" w:rsidRDefault="00790270" w:rsidP="00F67A46">
      <w:pPr>
        <w:pStyle w:val="Akapitzlist"/>
        <w:spacing w:after="120"/>
        <w:ind w:left="1134"/>
        <w:rPr>
          <w:rFonts w:asciiTheme="minorHAnsi" w:hAnsiTheme="minorHAnsi"/>
        </w:rPr>
      </w:pPr>
      <w:r w:rsidRPr="001974CB">
        <w:rPr>
          <w:rFonts w:asciiTheme="minorHAnsi" w:hAnsiTheme="minorHAnsi"/>
          <w:b/>
          <w:bCs/>
        </w:rPr>
        <w:t>w obszarze dostępności architektonicznej</w:t>
      </w:r>
      <w:r w:rsidRPr="001974CB">
        <w:rPr>
          <w:rFonts w:asciiTheme="minorHAnsi" w:hAnsiTheme="minorHAnsi"/>
        </w:rPr>
        <w:t>: wolnego od barier architektonicznych miejsca realizacji działań</w:t>
      </w:r>
      <w:r w:rsidR="00F67A46">
        <w:rPr>
          <w:rFonts w:asciiTheme="minorHAnsi" w:hAnsiTheme="minorHAnsi"/>
        </w:rPr>
        <w:t xml:space="preserve"> </w:t>
      </w:r>
      <w:r w:rsidR="007E4BE2" w:rsidRPr="001974CB">
        <w:rPr>
          <w:rFonts w:asciiTheme="minorHAnsi" w:hAnsiTheme="minorHAnsi"/>
        </w:rPr>
        <w:t>- zgodnie z załącznikiem do Zarządzeniem nr 15557/2025 Prezydenta m.st. Warszawy z 24.11.2025 r. „Standard dostępności wydarzeń w m.st. Warszawie”</w:t>
      </w:r>
      <w:r w:rsidRPr="001974CB">
        <w:rPr>
          <w:rFonts w:asciiTheme="minorHAnsi" w:hAnsiTheme="minorHAnsi"/>
        </w:rPr>
        <w:t>;</w:t>
      </w:r>
    </w:p>
    <w:p w14:paraId="0C13E872" w14:textId="2A438AA0" w:rsidR="00790270" w:rsidRPr="001974CB" w:rsidRDefault="00790270" w:rsidP="00F67A46">
      <w:pPr>
        <w:pStyle w:val="Akapitzlist"/>
        <w:spacing w:after="120"/>
        <w:ind w:left="1134"/>
        <w:rPr>
          <w:rFonts w:asciiTheme="minorHAnsi" w:hAnsiTheme="minorHAnsi"/>
        </w:rPr>
      </w:pPr>
      <w:r w:rsidRPr="001974CB">
        <w:rPr>
          <w:rFonts w:asciiTheme="minorHAnsi" w:hAnsiTheme="minorHAnsi"/>
          <w:b/>
          <w:bCs/>
        </w:rPr>
        <w:t>w obszarze dostępności cyfrowej:</w:t>
      </w:r>
      <w:r w:rsidR="0027374E" w:rsidRPr="001974CB">
        <w:rPr>
          <w:rFonts w:asciiTheme="minorHAnsi" w:hAnsiTheme="minorHAnsi"/>
        </w:rPr>
        <w:t xml:space="preserve"> </w:t>
      </w:r>
      <w:r w:rsidRPr="001974CB">
        <w:rPr>
          <w:rFonts w:asciiTheme="minorHAnsi" w:hAnsiTheme="minorHAnsi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o dostępności cyfrowej stron internetowych i aplikacji mobilnych podmiotów publicznych (Dz.U. 2023 r. poz. 1440)</w:t>
      </w:r>
      <w:r w:rsidR="0027374E" w:rsidRPr="001974CB">
        <w:rPr>
          <w:rFonts w:asciiTheme="minorHAnsi" w:hAnsiTheme="minorHAnsi"/>
        </w:rPr>
        <w:t xml:space="preserve">; </w:t>
      </w:r>
      <w:r w:rsidRPr="001974CB">
        <w:rPr>
          <w:rFonts w:asciiTheme="minorHAnsi" w:hAnsiTheme="minorHAnsi"/>
        </w:rPr>
        <w:t>treści cyfrowe opracowywane w ramach zadania i publikowane jak np. dokumenty rekrutacyjne, publikacje, filmy muszą być dostępne cyfrowo;</w:t>
      </w:r>
      <w:r w:rsidR="0027374E" w:rsidRPr="001974CB">
        <w:rPr>
          <w:rFonts w:asciiTheme="minorHAnsi" w:hAnsiTheme="minorHAnsi"/>
        </w:rPr>
        <w:t xml:space="preserve"> </w:t>
      </w:r>
      <w:r w:rsidRPr="001974CB">
        <w:rPr>
          <w:rFonts w:asciiTheme="minorHAnsi" w:hAnsiTheme="minorHAnsi"/>
        </w:rPr>
        <w:t xml:space="preserve">szczegółowe wytyczne dotyczące warunków zapewniania dostępności cyfrowej, w tym wytyczne dotyczące dostępności dokumentów, multimediów zawarte są w Standardzie dostępności cyfrowej Urzędu m.st. Warszawy </w:t>
      </w:r>
      <w:r w:rsidRPr="001974CB">
        <w:rPr>
          <w:rFonts w:asciiTheme="minorHAnsi" w:hAnsiTheme="minorHAnsi"/>
        </w:rPr>
        <w:lastRenderedPageBreak/>
        <w:t xml:space="preserve">(dostęp: </w:t>
      </w:r>
      <w:hyperlink r:id="rId8" w:history="1">
        <w:r w:rsidRPr="001974CB">
          <w:rPr>
            <w:rStyle w:val="Hipercze"/>
            <w:rFonts w:asciiTheme="minorHAnsi" w:hAnsiTheme="minorHAnsi" w:cstheme="minorHAnsi"/>
          </w:rPr>
          <w:t>https://wsparcie.um.warszawa.pl/dostepnosc-cyfrowa</w:t>
        </w:r>
      </w:hyperlink>
      <w:r w:rsidRPr="001974CB">
        <w:rPr>
          <w:rFonts w:asciiTheme="minorHAnsi" w:hAnsiTheme="minorHAnsi"/>
        </w:rPr>
        <w:t>);</w:t>
      </w:r>
      <w:r w:rsidR="0027374E" w:rsidRPr="001974CB">
        <w:rPr>
          <w:rFonts w:asciiTheme="minorHAnsi" w:hAnsiTheme="minorHAnsi"/>
        </w:rPr>
        <w:br/>
      </w:r>
      <w:r w:rsidRPr="001974CB">
        <w:rPr>
          <w:rFonts w:asciiTheme="minorHAnsi" w:hAnsiTheme="minorHAnsi"/>
          <w:b/>
          <w:bCs/>
        </w:rPr>
        <w:t>w obszarze dostępności informacyjno-komunikacyjnej</w:t>
      </w:r>
      <w:r w:rsidRPr="001974CB">
        <w:rPr>
          <w:rFonts w:asciiTheme="minorHAnsi" w:hAnsiTheme="minorHAnsi"/>
        </w:rPr>
        <w:t>:</w:t>
      </w:r>
      <w:r w:rsidR="0027374E" w:rsidRPr="001974CB">
        <w:rPr>
          <w:rFonts w:asciiTheme="minorHAnsi" w:hAnsiTheme="minorHAnsi"/>
        </w:rPr>
        <w:t xml:space="preserve"> </w:t>
      </w:r>
      <w:r w:rsidRPr="001974CB">
        <w:rPr>
          <w:rFonts w:asciiTheme="minorHAnsi" w:hAnsiTheme="minorHAnsi"/>
        </w:rPr>
        <w:t>obsługi, w ramach zadania publicznego, z wykorzystaniem środków wspierających komunikowanie się, o których mowa w ustawie o języku migowym i innych środkach komunikowania się lub poprzez wykorzystanie zdalnego dostępu online do usługi tłumacza przez strony internetowe i aplikacje;</w:t>
      </w:r>
      <w:r w:rsidR="0027374E" w:rsidRPr="001974CB">
        <w:rPr>
          <w:rFonts w:asciiTheme="minorHAnsi" w:hAnsiTheme="minorHAnsi"/>
        </w:rPr>
        <w:br/>
      </w:r>
      <w:r w:rsidRPr="001974CB">
        <w:rPr>
          <w:rFonts w:asciiTheme="minorHAnsi" w:hAnsiTheme="minorHAnsi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  <w:r w:rsidR="0027374E" w:rsidRPr="001974CB">
        <w:rPr>
          <w:rFonts w:asciiTheme="minorHAnsi" w:hAnsiTheme="minorHAnsi"/>
        </w:rPr>
        <w:br/>
      </w:r>
      <w:r w:rsidRPr="001974CB">
        <w:rPr>
          <w:rFonts w:asciiTheme="minorHAnsi" w:hAnsiTheme="minorHAnsi"/>
        </w:rPr>
        <w:t>na stronie internetowej podmiotu informacji o zakresie działalności w postaci pliku zawierającego tekst odczytywalny maszynowo, nagrania treści w polskim języku migowym, informacja w tekście łatwym do czytania i zrozumienia;</w:t>
      </w:r>
      <w:r w:rsidR="0027374E" w:rsidRPr="001974CB">
        <w:rPr>
          <w:rFonts w:asciiTheme="minorHAnsi" w:hAnsiTheme="minorHAnsi"/>
        </w:rPr>
        <w:br/>
      </w:r>
      <w:r w:rsidRPr="001974CB">
        <w:rPr>
          <w:rFonts w:asciiTheme="minorHAnsi" w:hAnsiTheme="minorHAnsi"/>
        </w:rPr>
        <w:t>na wniosek osoby ze szczególnymi potrzebami - komunikacji w sposób preferowany przez osobę ze szczególnymi potrzebami.</w:t>
      </w:r>
    </w:p>
    <w:p w14:paraId="4DE7DB92" w14:textId="0BDF37C0" w:rsidR="0027374E" w:rsidRPr="001974CB" w:rsidRDefault="00790270" w:rsidP="00F67A46">
      <w:pPr>
        <w:pStyle w:val="Akapitzlist"/>
        <w:numPr>
          <w:ilvl w:val="1"/>
          <w:numId w:val="29"/>
        </w:numPr>
        <w:spacing w:after="120"/>
        <w:ind w:left="1134" w:hanging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Zgodnie z art. 7 ust 1 ustawy </w:t>
      </w:r>
      <w:r w:rsidRPr="001974CB">
        <w:rPr>
          <w:rFonts w:asciiTheme="minorHAnsi" w:hAnsiTheme="minorHAnsi"/>
          <w:bCs/>
        </w:rPr>
        <w:t>o zapewnianiu dostępności osobom ze szczególnymi potrzebami</w:t>
      </w:r>
      <w:r w:rsidRPr="001974CB">
        <w:rPr>
          <w:rFonts w:asciiTheme="minorHAnsi" w:hAnsiTheme="minorHAnsi"/>
        </w:rPr>
        <w:t>, jeżeli Zleceniobiorca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Zleceniobiorca zobowiązany zapewnić takiej osobie dostęp alternatywny. Dostęp alternatywny polega w szczególności na: zapewnieniu osobie ze szczególnymi potrzebami wsparcia innej osoby lub zapewnieniu wsparcia technicznego osobie ze szczególnymi potrzebami, w tym z wykorzystaniem nowoczesnych technologii lub wprowadzeniu takiej organizacji podmiotu publicznego, która umożliwi realizację potrzeb osób ze szczególnymi potrzebami, w niezbędnym zakresie dla tych osób.</w:t>
      </w:r>
    </w:p>
    <w:p w14:paraId="164980F2" w14:textId="79E24F0F" w:rsidR="0027374E" w:rsidRPr="001974CB" w:rsidRDefault="00790270" w:rsidP="00F67A46">
      <w:pPr>
        <w:pStyle w:val="Akapitzlist"/>
        <w:numPr>
          <w:ilvl w:val="1"/>
          <w:numId w:val="29"/>
        </w:numPr>
        <w:spacing w:after="120"/>
        <w:ind w:left="1134" w:hanging="567"/>
        <w:rPr>
          <w:rFonts w:asciiTheme="minorHAnsi" w:hAnsiTheme="minorHAnsi"/>
        </w:rPr>
      </w:pPr>
      <w:r w:rsidRPr="001974CB">
        <w:rPr>
          <w:rFonts w:asciiTheme="minorHAnsi" w:hAnsiTheme="minorHAnsi"/>
        </w:rPr>
        <w:t>Informacje</w:t>
      </w:r>
      <w:r w:rsidRPr="001974CB">
        <w:rPr>
          <w:rFonts w:asciiTheme="minorHAnsi" w:hAnsiTheme="minorHAnsi"/>
          <w:color w:val="000000"/>
          <w:shd w:val="clear" w:color="auto" w:fill="FFFFFF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w ofercie w sekcji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24237F89" w14:textId="6909D76D" w:rsidR="002765F3" w:rsidRPr="001974CB" w:rsidRDefault="00790270" w:rsidP="00F67A46">
      <w:pPr>
        <w:pStyle w:val="Akapitzlist"/>
        <w:numPr>
          <w:ilvl w:val="1"/>
          <w:numId w:val="29"/>
        </w:numPr>
        <w:ind w:left="1134" w:hanging="567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  <w:b/>
        </w:rPr>
        <w:t>W sytuacji występowania barier architektonicznych i braku możliwości ich usunięcia w lokalu zaplanowanym do realizacji zadania Zleceniobiorca zobowiązany jest szczegółowo uzasadnić sytuację w ofercie.</w:t>
      </w:r>
      <w:r w:rsidRPr="001974CB">
        <w:rPr>
          <w:rFonts w:asciiTheme="minorHAnsi" w:hAnsiTheme="minorHAnsi"/>
        </w:rPr>
        <w:t xml:space="preserve"> </w:t>
      </w:r>
      <w:r w:rsidRPr="001974CB">
        <w:rPr>
          <w:rFonts w:asciiTheme="minorHAnsi" w:hAnsiTheme="minorHAnsi"/>
          <w:color w:val="000000"/>
          <w:shd w:val="clear" w:color="auto" w:fill="FFFFFF"/>
        </w:rPr>
        <w:t>Ponadto Zleceniobiorca powinien opisać zaplanowane rozwiązania zapewniające dostęp alternatywny do usług, które będą świadczone w ramach zadania. Przez dostęp alternatywny można rozumieć w szczególności zmianę organizacji realizacji zadania, wsparcie innej osoby, wykorzystanie rozwiązań technologicznych.</w:t>
      </w:r>
    </w:p>
    <w:p w14:paraId="576DBCC2" w14:textId="40EB0F26" w:rsidR="00790270" w:rsidRPr="001974CB" w:rsidRDefault="007F0E5D" w:rsidP="00F67A46">
      <w:pPr>
        <w:pStyle w:val="Akapitzlist"/>
        <w:spacing w:after="120"/>
        <w:ind w:left="1134" w:hanging="567"/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5</w:t>
      </w:r>
      <w:r w:rsidR="00790270" w:rsidRPr="001974CB">
        <w:rPr>
          <w:rFonts w:asciiTheme="minorHAnsi" w:hAnsiTheme="minorHAnsi"/>
          <w:b/>
          <w:bCs/>
        </w:rPr>
        <w:t>.</w:t>
      </w:r>
      <w:r w:rsidR="00790270" w:rsidRPr="001974CB">
        <w:rPr>
          <w:rFonts w:asciiTheme="minorHAnsi" w:hAnsiTheme="minorHAnsi"/>
          <w:b/>
          <w:bCs/>
        </w:rPr>
        <w:tab/>
        <w:t>Rezultaty zadania:</w:t>
      </w:r>
    </w:p>
    <w:p w14:paraId="6E653ED5" w14:textId="2579E42B" w:rsidR="00790270" w:rsidRPr="001974CB" w:rsidRDefault="00790270" w:rsidP="00F67A46">
      <w:pPr>
        <w:pStyle w:val="Akapitzlist"/>
        <w:spacing w:after="120"/>
        <w:ind w:left="1134"/>
        <w:rPr>
          <w:rFonts w:asciiTheme="minorHAnsi" w:hAnsiTheme="minorHAnsi"/>
        </w:rPr>
      </w:pPr>
      <w:r w:rsidRPr="001974CB">
        <w:rPr>
          <w:rFonts w:asciiTheme="minorHAnsi" w:hAnsiTheme="minorHAnsi"/>
        </w:rPr>
        <w:lastRenderedPageBreak/>
        <w:t>Oferent zobowiązany jest do wykazania w ofercie obligatoryjnych rezultatów zadania.</w:t>
      </w:r>
      <w:r w:rsidR="0027374E" w:rsidRPr="001974CB">
        <w:rPr>
          <w:rFonts w:asciiTheme="minorHAnsi" w:hAnsiTheme="minorHAnsi"/>
        </w:rPr>
        <w:br/>
      </w:r>
      <w:r w:rsidRPr="001974CB">
        <w:rPr>
          <w:rFonts w:asciiTheme="minorHAnsi" w:hAnsiTheme="minorHAnsi"/>
          <w:b/>
        </w:rPr>
        <w:t>Rezultaty obligatoryjne:</w:t>
      </w:r>
    </w:p>
    <w:p w14:paraId="3D285D34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hAnsiTheme="minorHAnsi"/>
          <w:bCs/>
        </w:rPr>
      </w:pPr>
      <w:r w:rsidRPr="001974CB">
        <w:rPr>
          <w:rFonts w:asciiTheme="minorHAnsi" w:eastAsia="MS Mincho" w:hAnsiTheme="minorHAnsi"/>
          <w:lang w:eastAsia="ja-JP"/>
        </w:rPr>
        <w:t>liczba</w:t>
      </w:r>
      <w:r w:rsidRPr="001974CB">
        <w:rPr>
          <w:rFonts w:asciiTheme="minorHAnsi" w:hAnsiTheme="minorHAnsi"/>
          <w:bCs/>
        </w:rPr>
        <w:t xml:space="preserve"> partnerów zaangażowanych w organizację Warszawskich Dni Seniora;</w:t>
      </w:r>
    </w:p>
    <w:p w14:paraId="508C560D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eastAsia="MS Mincho" w:hAnsiTheme="minorHAnsi"/>
          <w:lang w:eastAsia="ja-JP"/>
        </w:rPr>
      </w:pPr>
      <w:r w:rsidRPr="001974CB">
        <w:rPr>
          <w:rFonts w:asciiTheme="minorHAnsi" w:eastAsia="MS Mincho" w:hAnsiTheme="minorHAnsi"/>
          <w:lang w:eastAsia="ja-JP"/>
        </w:rPr>
        <w:t>liczba wydarzeń zorganizowanych w ramach Warszawskich Dni Seniora;</w:t>
      </w:r>
    </w:p>
    <w:p w14:paraId="32CE1979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eastAsia="MS Mincho" w:hAnsiTheme="minorHAnsi"/>
          <w:lang w:eastAsia="ja-JP"/>
        </w:rPr>
      </w:pPr>
      <w:r w:rsidRPr="001974CB">
        <w:rPr>
          <w:rFonts w:asciiTheme="minorHAnsi" w:eastAsia="MS Mincho" w:hAnsiTheme="minorHAnsi"/>
          <w:lang w:eastAsia="ja-JP"/>
        </w:rPr>
        <w:t>liczba wydrukowanych plakatów;</w:t>
      </w:r>
    </w:p>
    <w:p w14:paraId="27B40E40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eastAsia="MS Mincho" w:hAnsiTheme="minorHAnsi"/>
          <w:lang w:eastAsia="ja-JP"/>
        </w:rPr>
      </w:pPr>
      <w:r w:rsidRPr="001974CB">
        <w:rPr>
          <w:rFonts w:asciiTheme="minorHAnsi" w:eastAsia="MS Mincho" w:hAnsiTheme="minorHAnsi"/>
          <w:lang w:eastAsia="ja-JP"/>
        </w:rPr>
        <w:t>liczba wydrukowanych biuletynów informacyjnych z programem Warszawskich Dni Seniora;</w:t>
      </w:r>
    </w:p>
    <w:p w14:paraId="28AFBD5C" w14:textId="79A62C7F" w:rsidR="00E10F9D" w:rsidRPr="001974CB" w:rsidRDefault="00E10F9D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eastAsia="MS Mincho" w:hAnsiTheme="minorHAnsi"/>
          <w:lang w:eastAsia="ja-JP"/>
        </w:rPr>
      </w:pPr>
      <w:r w:rsidRPr="001974CB">
        <w:rPr>
          <w:rFonts w:asciiTheme="minorHAnsi" w:eastAsia="MS Mincho" w:hAnsiTheme="minorHAnsi"/>
          <w:lang w:eastAsia="ja-JP"/>
        </w:rPr>
        <w:t>liczba wydrukowanych</w:t>
      </w:r>
      <w:r w:rsidRPr="001974CB">
        <w:rPr>
          <w:rFonts w:asciiTheme="minorHAnsi" w:hAnsiTheme="minorHAnsi"/>
        </w:rPr>
        <w:t xml:space="preserve"> m</w:t>
      </w:r>
      <w:r w:rsidRPr="001974CB">
        <w:rPr>
          <w:rFonts w:asciiTheme="minorHAnsi" w:eastAsia="MS Mincho" w:hAnsiTheme="minorHAnsi"/>
          <w:lang w:eastAsia="ja-JP"/>
        </w:rPr>
        <w:t>ateriałów informacyjnych dla warszawskich seniorów;</w:t>
      </w:r>
    </w:p>
    <w:p w14:paraId="4193782E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3"/>
        <w:rPr>
          <w:rFonts w:asciiTheme="minorHAnsi" w:eastAsia="MS Mincho" w:hAnsiTheme="minorHAnsi"/>
          <w:lang w:eastAsia="ja-JP"/>
        </w:rPr>
      </w:pPr>
      <w:r w:rsidRPr="001974CB">
        <w:rPr>
          <w:rFonts w:asciiTheme="minorHAnsi" w:eastAsia="MS Mincho" w:hAnsiTheme="minorHAnsi"/>
          <w:lang w:eastAsia="ja-JP"/>
        </w:rPr>
        <w:t>szacowana liczba osób uczestniczących w „</w:t>
      </w:r>
      <w:r w:rsidRPr="001974CB">
        <w:rPr>
          <w:rFonts w:asciiTheme="minorHAnsi" w:eastAsia="MS Mincho" w:hAnsiTheme="minorHAnsi"/>
          <w:bCs/>
          <w:lang w:eastAsia="ja-JP"/>
        </w:rPr>
        <w:t>Międzypokoleniowym jarmarku i korowodzie kreatywności”</w:t>
      </w:r>
      <w:r w:rsidRPr="001974CB">
        <w:rPr>
          <w:rFonts w:asciiTheme="minorHAnsi" w:eastAsia="MS Mincho" w:hAnsiTheme="minorHAnsi"/>
          <w:lang w:eastAsia="ja-JP"/>
        </w:rPr>
        <w:t>;</w:t>
      </w:r>
    </w:p>
    <w:p w14:paraId="517648C3" w14:textId="77777777" w:rsidR="00790270" w:rsidRPr="001974CB" w:rsidRDefault="00790270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hAnsiTheme="minorHAnsi"/>
          <w:bCs/>
        </w:rPr>
      </w:pPr>
      <w:r w:rsidRPr="001974CB">
        <w:rPr>
          <w:rFonts w:asciiTheme="minorHAnsi" w:hAnsiTheme="minorHAnsi"/>
          <w:bCs/>
        </w:rPr>
        <w:t xml:space="preserve">liczba podmiotów prezentujących swoją ofertę na stoiskach podczas </w:t>
      </w:r>
      <w:r w:rsidRPr="001974CB">
        <w:rPr>
          <w:rFonts w:asciiTheme="minorHAnsi" w:eastAsia="MS Mincho" w:hAnsiTheme="minorHAnsi"/>
          <w:lang w:eastAsia="ja-JP"/>
        </w:rPr>
        <w:t>„</w:t>
      </w:r>
      <w:r w:rsidRPr="001974CB">
        <w:rPr>
          <w:rFonts w:asciiTheme="minorHAnsi" w:eastAsia="MS Mincho" w:hAnsiTheme="minorHAnsi"/>
          <w:bCs/>
          <w:lang w:eastAsia="ja-JP"/>
        </w:rPr>
        <w:t>Międzypokoleniowego jarmarku i korowodu kreatywności”</w:t>
      </w:r>
      <w:r w:rsidRPr="001974CB">
        <w:rPr>
          <w:rFonts w:asciiTheme="minorHAnsi" w:eastAsia="MS Mincho" w:hAnsiTheme="minorHAnsi"/>
          <w:lang w:eastAsia="ja-JP"/>
        </w:rPr>
        <w:t>;</w:t>
      </w:r>
    </w:p>
    <w:p w14:paraId="41D248B1" w14:textId="3E797CFD" w:rsidR="00790270" w:rsidRPr="001974CB" w:rsidRDefault="00E10F9D" w:rsidP="00F67A46">
      <w:pPr>
        <w:pStyle w:val="Akapitzlist"/>
        <w:numPr>
          <w:ilvl w:val="0"/>
          <w:numId w:val="17"/>
        </w:numPr>
        <w:spacing w:after="120"/>
        <w:ind w:left="1418" w:hanging="284"/>
        <w:rPr>
          <w:rFonts w:asciiTheme="minorHAnsi" w:hAnsiTheme="minorHAnsi"/>
          <w:bCs/>
        </w:rPr>
      </w:pPr>
      <w:r w:rsidRPr="001974CB">
        <w:rPr>
          <w:rFonts w:asciiTheme="minorHAnsi" w:hAnsiTheme="minorHAnsi"/>
          <w:bCs/>
        </w:rPr>
        <w:t>l</w:t>
      </w:r>
      <w:r w:rsidR="00790270" w:rsidRPr="001974CB">
        <w:rPr>
          <w:rFonts w:asciiTheme="minorHAnsi" w:hAnsiTheme="minorHAnsi"/>
          <w:bCs/>
        </w:rPr>
        <w:t>iczba raportów podsumowujących Warszawskie Dni Seniora.</w:t>
      </w:r>
    </w:p>
    <w:p w14:paraId="74786F0B" w14:textId="1C9C0E7F" w:rsidR="00790270" w:rsidRPr="001974CB" w:rsidRDefault="007F0E5D" w:rsidP="00F67A46">
      <w:pPr>
        <w:pStyle w:val="Akapitzlist"/>
        <w:spacing w:after="120"/>
        <w:ind w:left="568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6</w:t>
      </w:r>
      <w:r w:rsidR="00790270" w:rsidRPr="001974CB">
        <w:rPr>
          <w:rFonts w:asciiTheme="minorHAnsi" w:hAnsiTheme="minorHAnsi"/>
        </w:rPr>
        <w:t>.</w:t>
      </w:r>
      <w:r w:rsidR="00790270" w:rsidRPr="001974CB">
        <w:rPr>
          <w:rFonts w:asciiTheme="minorHAnsi" w:hAnsiTheme="minorHAnsi"/>
        </w:rPr>
        <w:tab/>
        <w:t>Wymagane jest wypełnienie tabeli w pkt III.6 oferty tj. dodatkowych informacji dot. Rezultatów realizacji zadania publicznego.</w:t>
      </w:r>
    </w:p>
    <w:p w14:paraId="4B48E6EA" w14:textId="5DBB7135" w:rsidR="00790270" w:rsidRPr="001974CB" w:rsidRDefault="007F0E5D" w:rsidP="00F67A46">
      <w:pPr>
        <w:pStyle w:val="Akapitzlist"/>
        <w:spacing w:after="120"/>
        <w:ind w:left="568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7</w:t>
      </w:r>
      <w:r w:rsidR="00790270" w:rsidRPr="001974CB">
        <w:rPr>
          <w:rFonts w:asciiTheme="minorHAnsi" w:hAnsiTheme="minorHAnsi"/>
        </w:rPr>
        <w:t>.</w:t>
      </w:r>
      <w:r w:rsidR="00790270" w:rsidRPr="001974CB">
        <w:rPr>
          <w:rFonts w:asciiTheme="minorHAnsi" w:hAnsiTheme="minorHAnsi"/>
        </w:rPr>
        <w:tab/>
        <w:t xml:space="preserve">Termin realizacji zadania: </w:t>
      </w:r>
      <w:r w:rsidR="00790270" w:rsidRPr="001974CB">
        <w:rPr>
          <w:rFonts w:asciiTheme="minorHAnsi" w:hAnsiTheme="minorHAnsi"/>
          <w:b/>
        </w:rPr>
        <w:t xml:space="preserve">od </w:t>
      </w:r>
      <w:r w:rsidR="00790270" w:rsidRPr="001974CB">
        <w:rPr>
          <w:rFonts w:asciiTheme="minorHAnsi" w:hAnsiTheme="minorHAnsi"/>
          <w:b/>
          <w:bCs/>
        </w:rPr>
        <w:t xml:space="preserve">1 </w:t>
      </w:r>
      <w:r w:rsidR="00C23160" w:rsidRPr="001974CB">
        <w:rPr>
          <w:rFonts w:asciiTheme="minorHAnsi" w:hAnsiTheme="minorHAnsi"/>
          <w:b/>
          <w:bCs/>
        </w:rPr>
        <w:t>lipca</w:t>
      </w:r>
      <w:r w:rsidR="00790270" w:rsidRPr="001974CB">
        <w:rPr>
          <w:rFonts w:asciiTheme="minorHAnsi" w:hAnsiTheme="minorHAnsi"/>
          <w:b/>
          <w:bCs/>
        </w:rPr>
        <w:t xml:space="preserve"> 2026 r. do 30 listopada 202</w:t>
      </w:r>
      <w:r w:rsidR="001574A8" w:rsidRPr="001974CB">
        <w:rPr>
          <w:rFonts w:asciiTheme="minorHAnsi" w:hAnsiTheme="minorHAnsi"/>
          <w:b/>
          <w:bCs/>
        </w:rPr>
        <w:t>7</w:t>
      </w:r>
      <w:r w:rsidR="00790270" w:rsidRPr="001974CB">
        <w:rPr>
          <w:rFonts w:asciiTheme="minorHAnsi" w:hAnsiTheme="minorHAnsi"/>
          <w:b/>
          <w:bCs/>
        </w:rPr>
        <w:t xml:space="preserve"> r.</w:t>
      </w:r>
    </w:p>
    <w:p w14:paraId="46CF8AD4" w14:textId="7A5AC16A" w:rsidR="00790270" w:rsidRPr="001974CB" w:rsidRDefault="007F0E5D" w:rsidP="00F67A46">
      <w:pPr>
        <w:pStyle w:val="Akapitzlist"/>
        <w:spacing w:after="120"/>
        <w:ind w:left="568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8</w:t>
      </w:r>
      <w:r w:rsidR="00790270" w:rsidRPr="001974CB">
        <w:rPr>
          <w:rFonts w:asciiTheme="minorHAnsi" w:hAnsiTheme="minorHAnsi"/>
        </w:rPr>
        <w:t>.</w:t>
      </w:r>
      <w:r w:rsidR="00790270" w:rsidRPr="001974CB">
        <w:rPr>
          <w:rFonts w:asciiTheme="minorHAnsi" w:hAnsiTheme="minorHAnsi"/>
        </w:rPr>
        <w:tab/>
        <w:t>Miejsce realizacji zadania: m.st. Warszawa</w:t>
      </w:r>
    </w:p>
    <w:p w14:paraId="230DCF78" w14:textId="13F12596" w:rsidR="00790270" w:rsidRPr="001974CB" w:rsidRDefault="007F0E5D" w:rsidP="00F67A46">
      <w:pPr>
        <w:pStyle w:val="Akapitzlist"/>
        <w:spacing w:after="120"/>
        <w:ind w:left="568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9</w:t>
      </w:r>
      <w:r w:rsidR="00790270" w:rsidRPr="001974CB">
        <w:rPr>
          <w:rFonts w:asciiTheme="minorHAnsi" w:hAnsiTheme="minorHAnsi"/>
        </w:rPr>
        <w:t>.</w:t>
      </w:r>
      <w:r w:rsidR="00790270" w:rsidRPr="001974CB">
        <w:rPr>
          <w:rFonts w:asciiTheme="minorHAnsi" w:hAnsiTheme="minorHAnsi"/>
        </w:rPr>
        <w:tab/>
        <w:t>W ramach niniejszego otwartego konkursu ofert każdy podmiot może złożyć maksymalnie 1 ofertę.</w:t>
      </w:r>
    </w:p>
    <w:p w14:paraId="63DCEA03" w14:textId="1DF296F8" w:rsidR="00790270" w:rsidRPr="001974CB" w:rsidRDefault="00790270" w:rsidP="00F67A46">
      <w:pPr>
        <w:pStyle w:val="Akapitzlist"/>
        <w:spacing w:after="120"/>
        <w:ind w:left="568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1</w:t>
      </w:r>
      <w:r w:rsidR="007F0E5D" w:rsidRPr="001974CB">
        <w:rPr>
          <w:rFonts w:asciiTheme="minorHAnsi" w:hAnsiTheme="minorHAnsi"/>
        </w:rPr>
        <w:t>0</w:t>
      </w:r>
      <w:r w:rsidRPr="001974CB">
        <w:rPr>
          <w:rFonts w:asciiTheme="minorHAnsi" w:hAnsiTheme="minorHAnsi"/>
        </w:rPr>
        <w:t>.</w:t>
      </w:r>
      <w:r w:rsidRPr="001974CB">
        <w:rPr>
          <w:rFonts w:asciiTheme="minorHAnsi" w:hAnsiTheme="minorHAnsi"/>
        </w:rPr>
        <w:tab/>
        <w:t xml:space="preserve">Środki przeznaczone na realizację zadania: </w:t>
      </w:r>
      <w:r w:rsidR="00D60EA8" w:rsidRPr="001974CB">
        <w:rPr>
          <w:rFonts w:asciiTheme="minorHAnsi" w:hAnsiTheme="minorHAnsi"/>
          <w:b/>
        </w:rPr>
        <w:t>4</w:t>
      </w:r>
      <w:r w:rsidR="000B119C" w:rsidRPr="001974CB">
        <w:rPr>
          <w:rFonts w:asciiTheme="minorHAnsi" w:hAnsiTheme="minorHAnsi"/>
          <w:b/>
        </w:rPr>
        <w:t xml:space="preserve">00 000,00 </w:t>
      </w:r>
      <w:r w:rsidRPr="001974CB">
        <w:rPr>
          <w:rFonts w:asciiTheme="minorHAnsi" w:hAnsiTheme="minorHAnsi"/>
        </w:rPr>
        <w:t>z tego:</w:t>
      </w:r>
    </w:p>
    <w:p w14:paraId="2D0A5081" w14:textId="3BE8BC1F" w:rsidR="00790270" w:rsidRPr="001974CB" w:rsidRDefault="00790270" w:rsidP="00F67A46">
      <w:pPr>
        <w:pStyle w:val="Akapitzlist"/>
        <w:spacing w:after="120"/>
        <w:ind w:left="567" w:hanging="1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na rok 2026: </w:t>
      </w:r>
      <w:r w:rsidR="00D60EA8" w:rsidRPr="001974CB">
        <w:rPr>
          <w:rFonts w:asciiTheme="minorHAnsi" w:hAnsiTheme="minorHAnsi"/>
        </w:rPr>
        <w:t>20</w:t>
      </w:r>
      <w:r w:rsidR="000B119C" w:rsidRPr="001974CB">
        <w:rPr>
          <w:rFonts w:asciiTheme="minorHAnsi" w:hAnsiTheme="minorHAnsi"/>
        </w:rPr>
        <w:t>0 000,00</w:t>
      </w:r>
      <w:r w:rsidRPr="001974CB">
        <w:rPr>
          <w:rFonts w:asciiTheme="minorHAnsi" w:hAnsiTheme="minorHAnsi"/>
        </w:rPr>
        <w:t xml:space="preserve"> zł,</w:t>
      </w:r>
    </w:p>
    <w:p w14:paraId="7FBF2F6A" w14:textId="6A85B60B" w:rsidR="00790270" w:rsidRPr="001974CB" w:rsidRDefault="00790270" w:rsidP="00F67A46">
      <w:pPr>
        <w:pStyle w:val="Akapitzlist"/>
        <w:spacing w:after="120"/>
        <w:ind w:left="567" w:hanging="1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na rok 2027: </w:t>
      </w:r>
      <w:r w:rsidR="00D60EA8" w:rsidRPr="001974CB">
        <w:rPr>
          <w:rFonts w:asciiTheme="minorHAnsi" w:hAnsiTheme="minorHAnsi"/>
        </w:rPr>
        <w:t>2</w:t>
      </w:r>
      <w:r w:rsidR="000B119C" w:rsidRPr="001974CB">
        <w:rPr>
          <w:rFonts w:asciiTheme="minorHAnsi" w:hAnsiTheme="minorHAnsi"/>
        </w:rPr>
        <w:t>00 000,00</w:t>
      </w:r>
      <w:r w:rsidRPr="001974CB">
        <w:rPr>
          <w:rFonts w:asciiTheme="minorHAnsi" w:hAnsiTheme="minorHAnsi"/>
        </w:rPr>
        <w:t xml:space="preserve"> zł,</w:t>
      </w:r>
    </w:p>
    <w:p w14:paraId="40774AA8" w14:textId="73DE64B2" w:rsidR="00790270" w:rsidRPr="001974CB" w:rsidRDefault="00790270" w:rsidP="00F67A46">
      <w:pPr>
        <w:pStyle w:val="Akapitzlist"/>
        <w:ind w:left="567" w:hanging="1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Kwota dotacji, o którą można się ubiegać: </w:t>
      </w:r>
      <w:r w:rsidRPr="001974CB">
        <w:rPr>
          <w:rFonts w:asciiTheme="minorHAnsi" w:hAnsiTheme="minorHAnsi"/>
          <w:b/>
        </w:rPr>
        <w:t xml:space="preserve">maksimum </w:t>
      </w:r>
      <w:r w:rsidR="00D60EA8" w:rsidRPr="001974CB">
        <w:rPr>
          <w:rFonts w:asciiTheme="minorHAnsi" w:hAnsiTheme="minorHAnsi"/>
          <w:b/>
        </w:rPr>
        <w:t>4</w:t>
      </w:r>
      <w:r w:rsidR="000B119C" w:rsidRPr="001974CB">
        <w:rPr>
          <w:rFonts w:asciiTheme="minorHAnsi" w:hAnsiTheme="minorHAnsi"/>
          <w:b/>
        </w:rPr>
        <w:t>00 000,00</w:t>
      </w:r>
      <w:r w:rsidRPr="001974CB">
        <w:rPr>
          <w:rFonts w:asciiTheme="minorHAnsi" w:hAnsiTheme="minorHAnsi"/>
          <w:b/>
        </w:rPr>
        <w:t xml:space="preserve"> zł</w:t>
      </w:r>
      <w:r w:rsidRPr="001974CB">
        <w:rPr>
          <w:rFonts w:asciiTheme="minorHAnsi" w:hAnsiTheme="minorHAnsi"/>
        </w:rPr>
        <w:t>.</w:t>
      </w:r>
    </w:p>
    <w:p w14:paraId="3B77EB7E" w14:textId="77777777" w:rsidR="00790270" w:rsidRPr="001974CB" w:rsidRDefault="00790270" w:rsidP="00F67A46">
      <w:pPr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§ 2. Zasady przyznawania dotacji</w:t>
      </w:r>
    </w:p>
    <w:p w14:paraId="02922029" w14:textId="264E762B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Postępowanie konkursowe odbywać się będzie z uwzględnieniem zasad określonych w ustawie z dnia 24 kwietnia 2003 r</w:t>
      </w:r>
      <w:r w:rsidR="00B56F4E" w:rsidRPr="001974CB">
        <w:rPr>
          <w:rFonts w:asciiTheme="minorHAnsi" w:hAnsiTheme="minorHAnsi"/>
        </w:rPr>
        <w:t>.</w:t>
      </w:r>
      <w:r w:rsidRPr="001974CB">
        <w:rPr>
          <w:rFonts w:asciiTheme="minorHAnsi" w:hAnsiTheme="minorHAnsi"/>
        </w:rPr>
        <w:t xml:space="preserve"> o działalności pożytku publicznego i o wolontariacie.</w:t>
      </w:r>
    </w:p>
    <w:p w14:paraId="3AE88123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4AEF70F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Pr="001974CB">
        <w:rPr>
          <w:rFonts w:asciiTheme="minorHAnsi" w:hAnsiTheme="minorHAnsi"/>
          <w:bCs/>
        </w:rPr>
        <w:t>Syntetycznym opisie zadania”.</w:t>
      </w:r>
    </w:p>
    <w:p w14:paraId="4748AEAD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Na dane zadanie oferent może otrzymać dotację tylko z jednego biura Urzędu m.st. Warszawy lub Urzędu dzielnicy m.st. Warszawy.</w:t>
      </w:r>
    </w:p>
    <w:p w14:paraId="4A61ED7A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29E037DD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Prezydent m.st. Warszawy zastrzega sobie prawo do:</w:t>
      </w:r>
    </w:p>
    <w:p w14:paraId="19CBEB42" w14:textId="77777777" w:rsidR="00790270" w:rsidRPr="001974CB" w:rsidRDefault="00790270" w:rsidP="00F67A46">
      <w:pPr>
        <w:pStyle w:val="Akapitzlist"/>
        <w:numPr>
          <w:ilvl w:val="0"/>
          <w:numId w:val="6"/>
        </w:numPr>
        <w:tabs>
          <w:tab w:val="clear" w:pos="72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lastRenderedPageBreak/>
        <w:t>odstąpienia od ogłoszenia wyników otwartego konkursu ofert, bez podania przyczyny, w części lub w całości;</w:t>
      </w:r>
    </w:p>
    <w:p w14:paraId="3F0D11E0" w14:textId="77777777" w:rsidR="00790270" w:rsidRPr="001974CB" w:rsidRDefault="00790270" w:rsidP="00F67A46">
      <w:pPr>
        <w:pStyle w:val="Akapitzlist"/>
        <w:numPr>
          <w:ilvl w:val="0"/>
          <w:numId w:val="6"/>
        </w:numPr>
        <w:tabs>
          <w:tab w:val="clear" w:pos="72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7373A27A" w14:textId="77777777" w:rsidR="00790270" w:rsidRPr="001974CB" w:rsidRDefault="00790270" w:rsidP="00F67A46">
      <w:pPr>
        <w:pStyle w:val="Akapitzlist"/>
        <w:numPr>
          <w:ilvl w:val="0"/>
          <w:numId w:val="6"/>
        </w:numPr>
        <w:tabs>
          <w:tab w:val="clear" w:pos="72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wyboru więcej niż jednej oferty, wyboru jednej oferty lub żadnej z ofert;</w:t>
      </w:r>
    </w:p>
    <w:p w14:paraId="362D15F0" w14:textId="77777777" w:rsidR="00790270" w:rsidRPr="001974CB" w:rsidRDefault="00790270" w:rsidP="00F67A46">
      <w:pPr>
        <w:pStyle w:val="Akapitzlist"/>
        <w:numPr>
          <w:ilvl w:val="0"/>
          <w:numId w:val="6"/>
        </w:numPr>
        <w:tabs>
          <w:tab w:val="clear" w:pos="72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zmniejszenia wysokości wnioskowanej dotacji.</w:t>
      </w:r>
    </w:p>
    <w:p w14:paraId="7AAF5626" w14:textId="77777777" w:rsidR="00790270" w:rsidRPr="001974CB" w:rsidRDefault="00790270" w:rsidP="00F67A4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1974CB">
        <w:rPr>
          <w:rFonts w:asciiTheme="minorHAnsi" w:hAnsiTheme="minorHAnsi"/>
          <w:bCs/>
        </w:rPr>
        <w:t>Syntetycznym opisie zadania</w:t>
      </w:r>
      <w:r w:rsidRPr="001974CB">
        <w:rPr>
          <w:rFonts w:asciiTheme="minorHAnsi" w:hAnsiTheme="minorHAnsi"/>
        </w:rPr>
        <w:t>”.</w:t>
      </w:r>
    </w:p>
    <w:p w14:paraId="3388F853" w14:textId="77777777" w:rsidR="00790270" w:rsidRPr="001974CB" w:rsidRDefault="00790270" w:rsidP="00F67A46">
      <w:pPr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§ 3. Warunki realizacji zadania publicznego</w:t>
      </w:r>
    </w:p>
    <w:p w14:paraId="28AB6032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- oferenci odpowiadają solidarnie za realizację zadania.</w:t>
      </w:r>
    </w:p>
    <w:p w14:paraId="5196220C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 dopuszcza się pobierania świadczeń pieniężnych od odbiorców zadania publicznego.</w:t>
      </w:r>
    </w:p>
    <w:p w14:paraId="07A515EE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oraz ustawy z dnia 27 sierpnia 2009 r. o finansach publicznych.</w:t>
      </w:r>
    </w:p>
    <w:p w14:paraId="634710B1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38585036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F09EF66" w14:textId="77777777" w:rsidR="00790270" w:rsidRPr="001974CB" w:rsidRDefault="00790270" w:rsidP="00F67A46">
      <w:pPr>
        <w:pStyle w:val="Akapitzlist"/>
        <w:numPr>
          <w:ilvl w:val="0"/>
          <w:numId w:val="31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 nastąpiło zwiększenie tego wydatku o więcej niż 25 % w części dotyczącej przyznanej dotacji,</w:t>
      </w:r>
    </w:p>
    <w:p w14:paraId="2B31F658" w14:textId="77777777" w:rsidR="00790270" w:rsidRPr="001974CB" w:rsidRDefault="00790270" w:rsidP="00F67A46">
      <w:pPr>
        <w:pStyle w:val="Akapitzlist"/>
        <w:numPr>
          <w:ilvl w:val="0"/>
          <w:numId w:val="31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nastąpiło jego zmniejszenie w dowolnej wysokości.</w:t>
      </w:r>
    </w:p>
    <w:p w14:paraId="36C46317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271A2A05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1974CB">
        <w:rPr>
          <w:rFonts w:asciiTheme="minorHAnsi" w:hAnsiTheme="minorHAnsi"/>
          <w:bCs/>
        </w:rPr>
        <w:t>umowie o wsparcie bądź powierzenie realizacji zadania publicznego</w:t>
      </w:r>
      <w:r w:rsidRPr="001974CB">
        <w:rPr>
          <w:rFonts w:asciiTheme="minorHAnsi" w:hAnsiTheme="minorHAnsi"/>
        </w:rPr>
        <w:t xml:space="preserve"> Zleceniobiorca zobowiązany będzie do:</w:t>
      </w:r>
    </w:p>
    <w:p w14:paraId="31CAD24A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wyeliminowania z użycia przy wykonywaniu umowy jednorazowych talerzy, sztućców, kubeczków, mieszadełek, patyczków, słomek i pojemników na żywność wykonanych z poliolefinowych tworzyw sztucznych i zastąpienia ich wielorazowymi odpowiednikami lub </w:t>
      </w:r>
      <w:r w:rsidRPr="001974CB">
        <w:rPr>
          <w:rFonts w:asciiTheme="minorHAnsi" w:hAnsiTheme="minorHAnsi"/>
        </w:rPr>
        <w:lastRenderedPageBreak/>
        <w:t>jednorazowymi produktami ulegającymi kompostowaniu lub biodegradacji, w tym wykonanymi z biologicznych tworzyw sztucznych spełniających normę EN 13432 lub EN 14995;</w:t>
      </w:r>
    </w:p>
    <w:p w14:paraId="4CF23DDE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043C5773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podawania wody lub innych napojów w opakowaniach wielokrotnego użytku lub w butelkach zwrotnych;</w:t>
      </w:r>
    </w:p>
    <w:p w14:paraId="19F39C8A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1C911BB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09BA043C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rezygnacji z używania jednorazowych opakowań, toreb, siatek i reklamówek wykonanych z poliolefinowych tworzyw sztucznych;</w:t>
      </w:r>
    </w:p>
    <w:p w14:paraId="40412858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nieużywania balonów wraz z patyczkami plastikowymi;</w:t>
      </w:r>
    </w:p>
    <w:p w14:paraId="1EB59ACD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niewypuszczania lampionów;</w:t>
      </w:r>
    </w:p>
    <w:p w14:paraId="3800745A" w14:textId="77777777" w:rsidR="00790270" w:rsidRPr="001974CB" w:rsidRDefault="00790270" w:rsidP="00F67A46">
      <w:pPr>
        <w:pStyle w:val="Akapitzlist"/>
        <w:numPr>
          <w:ilvl w:val="4"/>
          <w:numId w:val="32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nieużywania sztucznych ogni i petard.</w:t>
      </w:r>
    </w:p>
    <w:p w14:paraId="047C7E49" w14:textId="77777777" w:rsidR="00790270" w:rsidRPr="001974CB" w:rsidRDefault="00790270" w:rsidP="00F67A46">
      <w:pPr>
        <w:pStyle w:val="Akapitzlist"/>
        <w:numPr>
          <w:ilvl w:val="3"/>
          <w:numId w:val="16"/>
        </w:numPr>
        <w:spacing w:after="120"/>
        <w:ind w:left="283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Przy wykonywaniu zadania publicznego Zleceniobiorca kieruje się zasadą równości, w szczególności dba o równe traktowanie wszystkich uczestników zadania publicznego.</w:t>
      </w:r>
    </w:p>
    <w:p w14:paraId="370564FA" w14:textId="77777777" w:rsidR="00790270" w:rsidRPr="001974CB" w:rsidRDefault="00790270" w:rsidP="00F67A46">
      <w:pPr>
        <w:pStyle w:val="Akapitzlist"/>
        <w:numPr>
          <w:ilvl w:val="3"/>
          <w:numId w:val="16"/>
        </w:numPr>
        <w:ind w:left="283" w:hanging="283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  <w:lang w:eastAsia="pl-PL"/>
        </w:rPr>
        <w:t xml:space="preserve">Informujemy, że </w:t>
      </w:r>
      <w:r w:rsidRPr="001974CB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1974CB">
        <w:rPr>
          <w:rFonts w:asciiTheme="minorHAnsi" w:hAnsiTheme="minorHAnsi"/>
          <w:lang w:eastAsia="pl-PL"/>
        </w:rPr>
        <w:t xml:space="preserve"> </w:t>
      </w:r>
      <w:r w:rsidRPr="001974CB">
        <w:rPr>
          <w:rFonts w:asciiTheme="minorHAnsi" w:hAnsiTheme="minorHAnsi"/>
        </w:rPr>
        <w:t xml:space="preserve">Procedura ta dostępna jest w Biuletynie Informacji Publicznej m.st. Warszawy </w:t>
      </w:r>
      <w:r w:rsidRPr="001974CB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64FF95F9" w14:textId="77777777" w:rsidR="00790270" w:rsidRPr="001974CB" w:rsidRDefault="00790270" w:rsidP="00F67A46">
      <w:pPr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§ 4. Składanie ofert</w:t>
      </w:r>
    </w:p>
    <w:p w14:paraId="3C29526A" w14:textId="559B474F" w:rsidR="00790270" w:rsidRPr="001974CB" w:rsidRDefault="00790270" w:rsidP="00F67A46">
      <w:pPr>
        <w:pStyle w:val="Akapitzlist"/>
        <w:numPr>
          <w:ilvl w:val="0"/>
          <w:numId w:val="2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https://witkac.pl/ </w:t>
      </w:r>
      <w:r w:rsidRPr="001974CB">
        <w:rPr>
          <w:rFonts w:asciiTheme="minorHAnsi" w:hAnsiTheme="minorHAnsi"/>
          <w:b/>
          <w:bCs/>
        </w:rPr>
        <w:t xml:space="preserve">do dnia </w:t>
      </w:r>
      <w:r w:rsidR="001F432F">
        <w:rPr>
          <w:rFonts w:asciiTheme="minorHAnsi" w:hAnsiTheme="minorHAnsi"/>
          <w:b/>
          <w:bCs/>
        </w:rPr>
        <w:t>16 czerwca</w:t>
      </w:r>
      <w:r w:rsidRPr="001974CB">
        <w:rPr>
          <w:rFonts w:asciiTheme="minorHAnsi" w:hAnsiTheme="minorHAnsi"/>
          <w:b/>
          <w:bCs/>
        </w:rPr>
        <w:t xml:space="preserve"> </w:t>
      </w:r>
      <w:r w:rsidR="001F432F">
        <w:rPr>
          <w:rFonts w:asciiTheme="minorHAnsi" w:hAnsiTheme="minorHAnsi"/>
          <w:b/>
          <w:bCs/>
        </w:rPr>
        <w:t xml:space="preserve">2026 </w:t>
      </w:r>
      <w:r w:rsidRPr="001974CB">
        <w:rPr>
          <w:rFonts w:asciiTheme="minorHAnsi" w:hAnsiTheme="minorHAnsi"/>
          <w:b/>
          <w:bCs/>
        </w:rPr>
        <w:t xml:space="preserve">roku do godz. </w:t>
      </w:r>
      <w:r w:rsidR="001F432F">
        <w:rPr>
          <w:rFonts w:asciiTheme="minorHAnsi" w:hAnsiTheme="minorHAnsi"/>
          <w:b/>
          <w:bCs/>
        </w:rPr>
        <w:t>16.00</w:t>
      </w:r>
    </w:p>
    <w:p w14:paraId="184B87FF" w14:textId="77777777" w:rsidR="00790270" w:rsidRPr="001974CB" w:rsidRDefault="00790270" w:rsidP="00F67A46">
      <w:pPr>
        <w:pStyle w:val="Akapitzlist"/>
        <w:numPr>
          <w:ilvl w:val="0"/>
          <w:numId w:val="2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oświadczenie o wycofaniu oferty.</w:t>
      </w:r>
    </w:p>
    <w:p w14:paraId="751FB78E" w14:textId="08BC5B5A" w:rsidR="00AF7881" w:rsidRPr="001974CB" w:rsidRDefault="00790270" w:rsidP="00F67A4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Przed złożeniem oferty w Generatorze Wniosków pracownicy Biura Pomocy i Projektów Społecznych Urzędu m.st. Warszawy udzielają oferentom stosownych wyjaśnień, dotyczących zadań konkursowych oraz wymogów formalnych (Małgorzata Smolińska, nr telefonu 22 443 14 62, od poniedziałku do piątku w godz. 8:00 – 16:00).</w:t>
      </w:r>
    </w:p>
    <w:p w14:paraId="1EC4D75A" w14:textId="399A724D" w:rsidR="00790270" w:rsidRPr="001974CB" w:rsidRDefault="00790270" w:rsidP="00F67A46">
      <w:pPr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t>§ 5. Wymagana dokumentacja</w:t>
      </w:r>
    </w:p>
    <w:p w14:paraId="008647CE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  <w:bCs/>
        </w:rPr>
        <w:lastRenderedPageBreak/>
        <w:t>Obligatoryjnie</w:t>
      </w:r>
      <w:r w:rsidRPr="001974CB">
        <w:rPr>
          <w:rFonts w:asciiTheme="minorHAnsi" w:hAnsiTheme="minorHAnsi"/>
        </w:rPr>
        <w:t xml:space="preserve"> należy złożyć:</w:t>
      </w:r>
    </w:p>
    <w:p w14:paraId="3A7D4E7A" w14:textId="77777777" w:rsidR="00790270" w:rsidRPr="001974CB" w:rsidRDefault="00790270" w:rsidP="00F67A46">
      <w:pPr>
        <w:pStyle w:val="Akapitzlist"/>
        <w:numPr>
          <w:ilvl w:val="0"/>
          <w:numId w:val="7"/>
        </w:numPr>
        <w:tabs>
          <w:tab w:val="clear" w:pos="1003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74387157" w14:textId="77777777" w:rsidR="00790270" w:rsidRPr="001974CB" w:rsidRDefault="00790270" w:rsidP="00F67A46">
      <w:pPr>
        <w:pStyle w:val="Akapitzlist"/>
        <w:numPr>
          <w:ilvl w:val="0"/>
          <w:numId w:val="7"/>
        </w:numPr>
        <w:tabs>
          <w:tab w:val="clear" w:pos="1003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kopię umowy lub statutu spółki - w przypadku gdy oferent jest spółką prawa handlowego, o której mowa w art. 3 ust. 3 pkt 4 ustawy z dnia 24 kwietnia 2003 r. o działalności pożytku publicznego i o wolontariacie.</w:t>
      </w:r>
    </w:p>
    <w:p w14:paraId="346105CD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  <w:bCs/>
        </w:rPr>
      </w:pPr>
      <w:r w:rsidRPr="001974CB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1974CB">
        <w:rPr>
          <w:rFonts w:asciiTheme="minorHAnsi" w:hAnsiTheme="minorHAnsi"/>
        </w:rPr>
        <w:t>Generatora Wniosków dodając je do składanej oferty.</w:t>
      </w:r>
    </w:p>
    <w:p w14:paraId="0928523B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6AE76338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49D6479D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 zaktualizowanej oferty, stanowiącej załącznik do umowy, potwierdzenia aktualności danych oferenta zawartych w ofercie, niezbędnych do przygotowania umowy.</w:t>
      </w:r>
    </w:p>
    <w:p w14:paraId="3C863E02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0505A2C1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Nieprzesłanie oświadczenia oraz dokumentów, o których mowa w ust. 5, tożsame jest z nieprzyjęciem dotacji przez oferenta. Istnieje możliwość przesunięcia terminu złożenia dokumentów po uzyskaniu zgody Biura Pomocy i Projektów Społecznych Urzędu m.st. Warszawy.</w:t>
      </w:r>
    </w:p>
    <w:p w14:paraId="4441794A" w14:textId="77777777" w:rsidR="00790270" w:rsidRPr="001974CB" w:rsidRDefault="00790270" w:rsidP="00F67A46">
      <w:pPr>
        <w:pStyle w:val="Akapitzlist"/>
        <w:numPr>
          <w:ilvl w:val="0"/>
          <w:numId w:val="3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1–3 następujących danych:</w:t>
      </w:r>
    </w:p>
    <w:p w14:paraId="1ED6E80C" w14:textId="77777777" w:rsidR="00790270" w:rsidRPr="001974CB" w:rsidRDefault="00790270" w:rsidP="00F67A46">
      <w:pPr>
        <w:pStyle w:val="Akapitzlist"/>
        <w:numPr>
          <w:ilvl w:val="0"/>
          <w:numId w:val="8"/>
        </w:numPr>
        <w:tabs>
          <w:tab w:val="clear" w:pos="70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adres lokalu użytkowego z zasobów m.st. Warszawy, w którym realizowane będzie zadanie publiczne;</w:t>
      </w:r>
    </w:p>
    <w:p w14:paraId="3590D7DF" w14:textId="77777777" w:rsidR="00790270" w:rsidRPr="001974CB" w:rsidRDefault="00790270" w:rsidP="00F67A46">
      <w:pPr>
        <w:pStyle w:val="Akapitzlist"/>
        <w:numPr>
          <w:ilvl w:val="0"/>
          <w:numId w:val="8"/>
        </w:numPr>
        <w:tabs>
          <w:tab w:val="clear" w:pos="70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powierzchnia podstawowa lokalu użytkowego;</w:t>
      </w:r>
    </w:p>
    <w:p w14:paraId="10B652BE" w14:textId="77777777" w:rsidR="00790270" w:rsidRPr="001974CB" w:rsidRDefault="00790270" w:rsidP="00F67A46">
      <w:pPr>
        <w:pStyle w:val="Akapitzlist"/>
        <w:numPr>
          <w:ilvl w:val="0"/>
          <w:numId w:val="8"/>
        </w:numPr>
        <w:tabs>
          <w:tab w:val="clear" w:pos="700"/>
        </w:tabs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powierzchnia dodatkowa lokalu użytkowego;</w:t>
      </w:r>
    </w:p>
    <w:p w14:paraId="3D90F680" w14:textId="77777777" w:rsidR="00790270" w:rsidRPr="001974CB" w:rsidRDefault="00790270" w:rsidP="00F67A46">
      <w:pPr>
        <w:pStyle w:val="Akapitzlist"/>
        <w:numPr>
          <w:ilvl w:val="0"/>
          <w:numId w:val="8"/>
        </w:numPr>
        <w:tabs>
          <w:tab w:val="clear" w:pos="700"/>
        </w:tabs>
        <w:ind w:left="567" w:hanging="283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7D4D5E2B" w14:textId="77777777" w:rsidR="00790270" w:rsidRPr="001974CB" w:rsidRDefault="00790270" w:rsidP="00F67A46">
      <w:pPr>
        <w:rPr>
          <w:rFonts w:asciiTheme="minorHAnsi" w:hAnsiTheme="minorHAnsi"/>
          <w:b/>
          <w:bCs/>
        </w:rPr>
      </w:pPr>
      <w:r w:rsidRPr="001974CB">
        <w:rPr>
          <w:rFonts w:asciiTheme="minorHAnsi" w:hAnsiTheme="minorHAnsi"/>
          <w:b/>
          <w:bCs/>
        </w:rPr>
        <w:lastRenderedPageBreak/>
        <w:t>§ 6. Tryb i kryteria stosowane przy wyborze ofert oraz termin dokonania wyboru ofert</w:t>
      </w:r>
    </w:p>
    <w:p w14:paraId="1C229760" w14:textId="26A5BA76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76160C2C" w14:textId="77777777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46DDED12" w14:textId="77777777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ogłoszenia.</w:t>
      </w:r>
    </w:p>
    <w:p w14:paraId="4ADC9365" w14:textId="77777777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</w:rPr>
        <w:t>Po ocenie merytorycznej złożonych ofert rekomendacje co do wyboru ofert przedkładane są Prezydentowi m.st. Warszawy.</w:t>
      </w:r>
    </w:p>
    <w:p w14:paraId="0B0F6AF4" w14:textId="77777777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spacing w:after="120"/>
        <w:ind w:left="284" w:hanging="284"/>
        <w:rPr>
          <w:rFonts w:asciiTheme="minorHAnsi" w:hAnsiTheme="minorHAnsi"/>
          <w:b/>
        </w:rPr>
      </w:pPr>
      <w:r w:rsidRPr="001974CB">
        <w:rPr>
          <w:rFonts w:asciiTheme="minorHAnsi" w:hAnsiTheme="minorHAnsi"/>
        </w:rPr>
        <w:t>Ogłoszenia wyników otwartego konkursu ofert dokonuje Prezydent m.st. Warszawy w drodze zarządzenia, w terminie nie później niż 60 dni kalendarzowych od terminu zakończenia składania ofert, o którym mowa w § 4 ust. 1.</w:t>
      </w:r>
    </w:p>
    <w:p w14:paraId="6986BD46" w14:textId="77777777" w:rsidR="00790270" w:rsidRPr="001974CB" w:rsidRDefault="00790270" w:rsidP="00F67A4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1974CB">
        <w:rPr>
          <w:rFonts w:asciiTheme="minorHAnsi" w:hAnsiTheme="minorHAnsi"/>
        </w:rPr>
        <w:t>Wyniki otwartego konkursu ofert zostaną podane do wiadomości publicznej (w Biuletynie Informacji Publicznej m.st. Warszawy, w miejscu przeznaczonym na zamieszczanie ogłoszeń oraz na stronie internetowej um.warszawa.pl/waw/ngo).</w:t>
      </w:r>
    </w:p>
    <w:p w14:paraId="71180DD4" w14:textId="77777777" w:rsidR="00790270" w:rsidRPr="001974CB" w:rsidRDefault="00790270" w:rsidP="00F67A46">
      <w:pPr>
        <w:ind w:left="284" w:hanging="284"/>
        <w:rPr>
          <w:rFonts w:asciiTheme="minorHAnsi" w:hAnsiTheme="minorHAnsi"/>
        </w:rPr>
      </w:pPr>
      <w:r w:rsidRPr="001974CB">
        <w:rPr>
          <w:rFonts w:asciiTheme="minorHAnsi" w:hAnsiTheme="minorHAnsi"/>
          <w:b/>
          <w:bCs/>
        </w:rPr>
        <w:t>§ 7. Informacja o zrealizowanych przez m.st. Warszawę w roku ogłoszenia otwartego konkursu ofert i w roku poprzednim zadaniach publicznych</w:t>
      </w:r>
      <w:r w:rsidRPr="001974CB">
        <w:rPr>
          <w:rFonts w:asciiTheme="minorHAnsi" w:hAnsiTheme="minorHAnsi"/>
        </w:rPr>
        <w:t xml:space="preserve"> tego samego rodzaju i związanych z nimi kosztami, ze szczególnym uwzględnieniem wysokości dotacji przekazanych organizacjom pozarządowym i podmiotom, o których mowa w art. 3 ust. 3 ustawy z dnia 24 kwietnia 2003 roku o działalności pożytku publicznego i o wolontariacie:</w:t>
      </w:r>
    </w:p>
    <w:p w14:paraId="42D77155" w14:textId="77777777" w:rsidR="00790270" w:rsidRPr="001974CB" w:rsidRDefault="00790270" w:rsidP="00F67A46">
      <w:pPr>
        <w:pStyle w:val="Akapitzlist"/>
        <w:numPr>
          <w:ilvl w:val="0"/>
          <w:numId w:val="10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>Rodzaj zadania publicznego: Organizacja i promocja Warszawskich Dni Seniora oraz organizacja wydarzenia z okazji ustanowionego przez Radę m.st. Warszawy w 2022 r. 30 września Dnia Seniorów Warszawskich pn. „Międzypokoleniowy jarmark i korowód kreatywności”</w:t>
      </w:r>
    </w:p>
    <w:p w14:paraId="5E239255" w14:textId="0BD9ACBA" w:rsidR="00790270" w:rsidRPr="001974CB" w:rsidRDefault="00790270" w:rsidP="00F67A46">
      <w:pPr>
        <w:pStyle w:val="Akapitzlist"/>
        <w:numPr>
          <w:ilvl w:val="0"/>
          <w:numId w:val="10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Wysokość dotacji w złotych w </w:t>
      </w:r>
      <w:r w:rsidRPr="001974CB">
        <w:rPr>
          <w:rFonts w:asciiTheme="minorHAnsi" w:hAnsiTheme="minorHAnsi"/>
          <w:b/>
          <w:bCs/>
        </w:rPr>
        <w:t>202</w:t>
      </w:r>
      <w:r w:rsidR="002B25C2" w:rsidRPr="001974CB">
        <w:rPr>
          <w:rFonts w:asciiTheme="minorHAnsi" w:hAnsiTheme="minorHAnsi"/>
          <w:b/>
          <w:bCs/>
        </w:rPr>
        <w:t>6</w:t>
      </w:r>
      <w:r w:rsidRPr="001974CB">
        <w:rPr>
          <w:rFonts w:asciiTheme="minorHAnsi" w:hAnsiTheme="minorHAnsi"/>
          <w:b/>
          <w:bCs/>
        </w:rPr>
        <w:t xml:space="preserve"> r.: </w:t>
      </w:r>
      <w:r w:rsidR="002B25C2" w:rsidRPr="001974CB">
        <w:rPr>
          <w:rFonts w:asciiTheme="minorHAnsi" w:hAnsiTheme="minorHAnsi"/>
        </w:rPr>
        <w:t>0,00</w:t>
      </w:r>
      <w:r w:rsidRPr="001974CB">
        <w:rPr>
          <w:rFonts w:asciiTheme="minorHAnsi" w:hAnsiTheme="minorHAnsi"/>
        </w:rPr>
        <w:t xml:space="preserve"> zł</w:t>
      </w:r>
    </w:p>
    <w:p w14:paraId="5E26F9B5" w14:textId="0CBB94B8" w:rsidR="00790270" w:rsidRPr="001974CB" w:rsidRDefault="00790270" w:rsidP="00F67A46">
      <w:pPr>
        <w:pStyle w:val="Akapitzlist"/>
        <w:numPr>
          <w:ilvl w:val="0"/>
          <w:numId w:val="10"/>
        </w:numPr>
        <w:spacing w:after="120"/>
        <w:ind w:left="567" w:hanging="283"/>
        <w:rPr>
          <w:rFonts w:asciiTheme="minorHAnsi" w:hAnsiTheme="minorHAnsi"/>
        </w:rPr>
      </w:pPr>
      <w:r w:rsidRPr="001974CB">
        <w:rPr>
          <w:rFonts w:asciiTheme="minorHAnsi" w:hAnsiTheme="minorHAnsi"/>
        </w:rPr>
        <w:t xml:space="preserve">Wysokość dotacji w złotych w </w:t>
      </w:r>
      <w:r w:rsidRPr="001974CB">
        <w:rPr>
          <w:rFonts w:asciiTheme="minorHAnsi" w:hAnsiTheme="minorHAnsi"/>
          <w:b/>
          <w:bCs/>
        </w:rPr>
        <w:t>202</w:t>
      </w:r>
      <w:r w:rsidR="002B25C2" w:rsidRPr="001974CB">
        <w:rPr>
          <w:rFonts w:asciiTheme="minorHAnsi" w:hAnsiTheme="minorHAnsi"/>
          <w:b/>
          <w:bCs/>
        </w:rPr>
        <w:t>5</w:t>
      </w:r>
      <w:r w:rsidRPr="001974CB">
        <w:rPr>
          <w:rFonts w:asciiTheme="minorHAnsi" w:hAnsiTheme="minorHAnsi"/>
          <w:b/>
          <w:bCs/>
        </w:rPr>
        <w:t xml:space="preserve"> r.: </w:t>
      </w:r>
      <w:r w:rsidRPr="001974CB">
        <w:rPr>
          <w:rFonts w:asciiTheme="minorHAnsi" w:hAnsiTheme="minorHAnsi"/>
        </w:rPr>
        <w:t>240 372,00 zł</w:t>
      </w:r>
    </w:p>
    <w:sectPr w:rsidR="00790270" w:rsidRPr="001974CB" w:rsidSect="00D9771C">
      <w:footerReference w:type="even" r:id="rId9"/>
      <w:footerReference w:type="default" r:id="rId10"/>
      <w:pgSz w:w="11906" w:h="16838"/>
      <w:pgMar w:top="1135" w:right="1417" w:bottom="1417" w:left="170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224D" w14:textId="77777777" w:rsidR="008B1B8B" w:rsidRDefault="008B1B8B" w:rsidP="00F53591">
      <w:r>
        <w:separator/>
      </w:r>
    </w:p>
    <w:p w14:paraId="4E20A922" w14:textId="77777777" w:rsidR="008B1B8B" w:rsidRDefault="008B1B8B" w:rsidP="00F53591"/>
  </w:endnote>
  <w:endnote w:type="continuationSeparator" w:id="0">
    <w:p w14:paraId="23F1FB5E" w14:textId="77777777" w:rsidR="008B1B8B" w:rsidRDefault="008B1B8B" w:rsidP="00F53591">
      <w:r>
        <w:continuationSeparator/>
      </w:r>
    </w:p>
    <w:p w14:paraId="1544F8B4" w14:textId="77777777" w:rsidR="008B1B8B" w:rsidRDefault="008B1B8B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8B1B8B" w:rsidRDefault="008B1B8B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8B1B8B" w:rsidRDefault="008B1B8B" w:rsidP="00F53591">
    <w:pPr>
      <w:pStyle w:val="Stopka"/>
    </w:pPr>
  </w:p>
  <w:p w14:paraId="19EDC92F" w14:textId="77777777" w:rsidR="008B1B8B" w:rsidRDefault="008B1B8B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32856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42E1C2D" w14:textId="4BE28EBD" w:rsidR="00D9771C" w:rsidRPr="00F67A46" w:rsidRDefault="00F67A46" w:rsidP="00F67A46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F67A46">
          <w:rPr>
            <w:rFonts w:asciiTheme="minorHAnsi" w:hAnsiTheme="minorHAnsi"/>
          </w:rPr>
          <w:fldChar w:fldCharType="begin"/>
        </w:r>
        <w:r w:rsidRPr="00F67A46">
          <w:rPr>
            <w:rFonts w:asciiTheme="minorHAnsi" w:hAnsiTheme="minorHAnsi"/>
          </w:rPr>
          <w:instrText>PAGE   \* MERGEFORMAT</w:instrText>
        </w:r>
        <w:r w:rsidRPr="00F67A46">
          <w:rPr>
            <w:rFonts w:asciiTheme="minorHAnsi" w:hAnsiTheme="minorHAnsi"/>
          </w:rPr>
          <w:fldChar w:fldCharType="separate"/>
        </w:r>
        <w:r w:rsidRPr="00F67A46">
          <w:rPr>
            <w:rFonts w:asciiTheme="minorHAnsi" w:hAnsiTheme="minorHAnsi"/>
          </w:rPr>
          <w:t>2</w:t>
        </w:r>
        <w:r w:rsidRPr="00F67A46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1220" w14:textId="77777777" w:rsidR="008B1B8B" w:rsidRDefault="008B1B8B" w:rsidP="00F53591"/>
    <w:p w14:paraId="1AD71757" w14:textId="77777777" w:rsidR="008B1B8B" w:rsidRDefault="008B1B8B" w:rsidP="00F53591"/>
  </w:footnote>
  <w:footnote w:type="continuationSeparator" w:id="0">
    <w:p w14:paraId="4F0B7B83" w14:textId="77777777" w:rsidR="008B1B8B" w:rsidRDefault="008B1B8B" w:rsidP="00F53591"/>
    <w:p w14:paraId="068E3FA3" w14:textId="77777777" w:rsidR="008B1B8B" w:rsidRDefault="008B1B8B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7C1"/>
    <w:multiLevelType w:val="multilevel"/>
    <w:tmpl w:val="BF6AFC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67B4E7F"/>
    <w:multiLevelType w:val="multilevel"/>
    <w:tmpl w:val="6BC847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A36B3E"/>
    <w:multiLevelType w:val="hybridMultilevel"/>
    <w:tmpl w:val="BC325628"/>
    <w:lvl w:ilvl="0" w:tplc="DD582D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6936F3"/>
    <w:multiLevelType w:val="multilevel"/>
    <w:tmpl w:val="642A18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 w15:restartNumberingAfterBreak="0">
    <w:nsid w:val="11B03599"/>
    <w:multiLevelType w:val="hybridMultilevel"/>
    <w:tmpl w:val="7C6A4C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E2D7A"/>
    <w:multiLevelType w:val="hybridMultilevel"/>
    <w:tmpl w:val="CADA91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D585D53"/>
    <w:multiLevelType w:val="multilevel"/>
    <w:tmpl w:val="1EC01590"/>
    <w:numStyleLink w:val="Styl1"/>
  </w:abstractNum>
  <w:abstractNum w:abstractNumId="9" w15:restartNumberingAfterBreak="0">
    <w:nsid w:val="21AD107A"/>
    <w:multiLevelType w:val="multilevel"/>
    <w:tmpl w:val="9A7028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21D64163"/>
    <w:multiLevelType w:val="hybridMultilevel"/>
    <w:tmpl w:val="825A2A1E"/>
    <w:lvl w:ilvl="0" w:tplc="448ACD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5E0FB7"/>
    <w:multiLevelType w:val="multilevel"/>
    <w:tmpl w:val="274C0B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427ADD"/>
    <w:multiLevelType w:val="multilevel"/>
    <w:tmpl w:val="3C945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F456EC9"/>
    <w:multiLevelType w:val="hybridMultilevel"/>
    <w:tmpl w:val="B79E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C2EC1"/>
    <w:multiLevelType w:val="multilevel"/>
    <w:tmpl w:val="5ECA0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  <w:rPr>
        <w:rFonts w:cs="Times New Roman"/>
      </w:rPr>
    </w:lvl>
  </w:abstractNum>
  <w:abstractNum w:abstractNumId="19" w15:restartNumberingAfterBreak="0">
    <w:nsid w:val="50645843"/>
    <w:multiLevelType w:val="multilevel"/>
    <w:tmpl w:val="9454EF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508B1EBB"/>
    <w:multiLevelType w:val="multilevel"/>
    <w:tmpl w:val="B6B4C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30D6769"/>
    <w:multiLevelType w:val="multilevel"/>
    <w:tmpl w:val="1EC01590"/>
    <w:styleLink w:val="Sty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430E"/>
    <w:multiLevelType w:val="hybridMultilevel"/>
    <w:tmpl w:val="72886D64"/>
    <w:lvl w:ilvl="0" w:tplc="6BAC372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6BAC372A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3F4206"/>
    <w:multiLevelType w:val="multilevel"/>
    <w:tmpl w:val="A19A4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77FBA"/>
    <w:multiLevelType w:val="hybridMultilevel"/>
    <w:tmpl w:val="C3B8175A"/>
    <w:lvl w:ilvl="0" w:tplc="4EB633E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562433"/>
    <w:multiLevelType w:val="multilevel"/>
    <w:tmpl w:val="FA122B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81BA7"/>
    <w:multiLevelType w:val="multilevel"/>
    <w:tmpl w:val="2604EA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CEC4496"/>
    <w:multiLevelType w:val="multilevel"/>
    <w:tmpl w:val="3D6815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03620964">
    <w:abstractNumId w:val="31"/>
  </w:num>
  <w:num w:numId="2" w16cid:durableId="749278352">
    <w:abstractNumId w:val="14"/>
  </w:num>
  <w:num w:numId="3" w16cid:durableId="598105978">
    <w:abstractNumId w:val="26"/>
  </w:num>
  <w:num w:numId="4" w16cid:durableId="906761877">
    <w:abstractNumId w:val="12"/>
  </w:num>
  <w:num w:numId="5" w16cid:durableId="1841967344">
    <w:abstractNumId w:val="6"/>
  </w:num>
  <w:num w:numId="6" w16cid:durableId="1772238738">
    <w:abstractNumId w:val="25"/>
  </w:num>
  <w:num w:numId="7" w16cid:durableId="369189604">
    <w:abstractNumId w:val="18"/>
  </w:num>
  <w:num w:numId="8" w16cid:durableId="1715041567">
    <w:abstractNumId w:val="7"/>
  </w:num>
  <w:num w:numId="9" w16cid:durableId="1927835304">
    <w:abstractNumId w:val="13"/>
  </w:num>
  <w:num w:numId="10" w16cid:durableId="119737107">
    <w:abstractNumId w:val="24"/>
  </w:num>
  <w:num w:numId="11" w16cid:durableId="1705784602">
    <w:abstractNumId w:val="2"/>
  </w:num>
  <w:num w:numId="12" w16cid:durableId="1042483023">
    <w:abstractNumId w:val="10"/>
  </w:num>
  <w:num w:numId="13" w16cid:durableId="270430551">
    <w:abstractNumId w:val="5"/>
  </w:num>
  <w:num w:numId="14" w16cid:durableId="655569779">
    <w:abstractNumId w:val="21"/>
  </w:num>
  <w:num w:numId="15" w16cid:durableId="1653438695">
    <w:abstractNumId w:val="11"/>
  </w:num>
  <w:num w:numId="16" w16cid:durableId="247469001">
    <w:abstractNumId w:val="8"/>
  </w:num>
  <w:num w:numId="17" w16cid:durableId="1203522992">
    <w:abstractNumId w:val="27"/>
  </w:num>
  <w:num w:numId="18" w16cid:durableId="1207529841">
    <w:abstractNumId w:val="22"/>
  </w:num>
  <w:num w:numId="19" w16cid:durableId="1239098518">
    <w:abstractNumId w:val="3"/>
  </w:num>
  <w:num w:numId="20" w16cid:durableId="2002855353">
    <w:abstractNumId w:val="23"/>
  </w:num>
  <w:num w:numId="21" w16cid:durableId="1384788232">
    <w:abstractNumId w:val="19"/>
  </w:num>
  <w:num w:numId="22" w16cid:durableId="1451392411">
    <w:abstractNumId w:val="17"/>
  </w:num>
  <w:num w:numId="23" w16cid:durableId="1626422429">
    <w:abstractNumId w:val="29"/>
  </w:num>
  <w:num w:numId="24" w16cid:durableId="2014989574">
    <w:abstractNumId w:val="9"/>
  </w:num>
  <w:num w:numId="25" w16cid:durableId="295910581">
    <w:abstractNumId w:val="1"/>
  </w:num>
  <w:num w:numId="26" w16cid:durableId="201216075">
    <w:abstractNumId w:val="0"/>
  </w:num>
  <w:num w:numId="27" w16cid:durableId="1751540247">
    <w:abstractNumId w:val="20"/>
  </w:num>
  <w:num w:numId="28" w16cid:durableId="150101249">
    <w:abstractNumId w:val="16"/>
  </w:num>
  <w:num w:numId="29" w16cid:durableId="84693965">
    <w:abstractNumId w:val="15"/>
  </w:num>
  <w:num w:numId="30" w16cid:durableId="345062903">
    <w:abstractNumId w:val="30"/>
  </w:num>
  <w:num w:numId="31" w16cid:durableId="1689676528">
    <w:abstractNumId w:val="4"/>
  </w:num>
  <w:num w:numId="32" w16cid:durableId="163297724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5A9B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0D28"/>
    <w:rsid w:val="00061727"/>
    <w:rsid w:val="0006516F"/>
    <w:rsid w:val="00073258"/>
    <w:rsid w:val="00074BF1"/>
    <w:rsid w:val="00075060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119C"/>
    <w:rsid w:val="000B7669"/>
    <w:rsid w:val="000C005D"/>
    <w:rsid w:val="000C0E05"/>
    <w:rsid w:val="000C283B"/>
    <w:rsid w:val="000C2862"/>
    <w:rsid w:val="000C38DF"/>
    <w:rsid w:val="000C71CE"/>
    <w:rsid w:val="000D1B1B"/>
    <w:rsid w:val="000D2E05"/>
    <w:rsid w:val="000D72A9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064B"/>
    <w:rsid w:val="0011211E"/>
    <w:rsid w:val="001140B6"/>
    <w:rsid w:val="0011429B"/>
    <w:rsid w:val="00116AF8"/>
    <w:rsid w:val="00123FCA"/>
    <w:rsid w:val="001256BE"/>
    <w:rsid w:val="00125930"/>
    <w:rsid w:val="0013104E"/>
    <w:rsid w:val="0013110B"/>
    <w:rsid w:val="00131160"/>
    <w:rsid w:val="0013184F"/>
    <w:rsid w:val="00132E1E"/>
    <w:rsid w:val="00143D50"/>
    <w:rsid w:val="00144747"/>
    <w:rsid w:val="00146A71"/>
    <w:rsid w:val="00147F1E"/>
    <w:rsid w:val="00154ADA"/>
    <w:rsid w:val="0015534F"/>
    <w:rsid w:val="001574A8"/>
    <w:rsid w:val="00157640"/>
    <w:rsid w:val="00157FD5"/>
    <w:rsid w:val="00161729"/>
    <w:rsid w:val="001634A3"/>
    <w:rsid w:val="00164EC6"/>
    <w:rsid w:val="00165067"/>
    <w:rsid w:val="0016620E"/>
    <w:rsid w:val="00166DD1"/>
    <w:rsid w:val="00171BEB"/>
    <w:rsid w:val="00173E2C"/>
    <w:rsid w:val="0017412C"/>
    <w:rsid w:val="001771E0"/>
    <w:rsid w:val="00186227"/>
    <w:rsid w:val="0019256E"/>
    <w:rsid w:val="00192575"/>
    <w:rsid w:val="00192D91"/>
    <w:rsid w:val="0019300D"/>
    <w:rsid w:val="00195322"/>
    <w:rsid w:val="0019736C"/>
    <w:rsid w:val="001974CB"/>
    <w:rsid w:val="001A049E"/>
    <w:rsid w:val="001A3916"/>
    <w:rsid w:val="001A5E14"/>
    <w:rsid w:val="001A662D"/>
    <w:rsid w:val="001B47E7"/>
    <w:rsid w:val="001B52D8"/>
    <w:rsid w:val="001B61E7"/>
    <w:rsid w:val="001C1951"/>
    <w:rsid w:val="001C1A7D"/>
    <w:rsid w:val="001C1AFF"/>
    <w:rsid w:val="001C23B4"/>
    <w:rsid w:val="001C2714"/>
    <w:rsid w:val="001C702F"/>
    <w:rsid w:val="001D1879"/>
    <w:rsid w:val="001D27A6"/>
    <w:rsid w:val="001D6313"/>
    <w:rsid w:val="001D745A"/>
    <w:rsid w:val="001E156B"/>
    <w:rsid w:val="001E269E"/>
    <w:rsid w:val="001E36A7"/>
    <w:rsid w:val="001E38B9"/>
    <w:rsid w:val="001E612F"/>
    <w:rsid w:val="001E6AD1"/>
    <w:rsid w:val="001F1032"/>
    <w:rsid w:val="001F1B3F"/>
    <w:rsid w:val="001F29DC"/>
    <w:rsid w:val="001F432F"/>
    <w:rsid w:val="001F6CE0"/>
    <w:rsid w:val="002000D8"/>
    <w:rsid w:val="00202F0A"/>
    <w:rsid w:val="00211DF6"/>
    <w:rsid w:val="00214F38"/>
    <w:rsid w:val="002162BC"/>
    <w:rsid w:val="00220831"/>
    <w:rsid w:val="00220CAD"/>
    <w:rsid w:val="002250E1"/>
    <w:rsid w:val="00225596"/>
    <w:rsid w:val="002262BB"/>
    <w:rsid w:val="002267A2"/>
    <w:rsid w:val="00227585"/>
    <w:rsid w:val="00227D12"/>
    <w:rsid w:val="00236A65"/>
    <w:rsid w:val="002376D9"/>
    <w:rsid w:val="00243B1D"/>
    <w:rsid w:val="00243E80"/>
    <w:rsid w:val="00244516"/>
    <w:rsid w:val="002473B3"/>
    <w:rsid w:val="0025375B"/>
    <w:rsid w:val="00255716"/>
    <w:rsid w:val="002577D2"/>
    <w:rsid w:val="00260396"/>
    <w:rsid w:val="00261CB2"/>
    <w:rsid w:val="00262AEA"/>
    <w:rsid w:val="00271DF0"/>
    <w:rsid w:val="00272A59"/>
    <w:rsid w:val="0027374E"/>
    <w:rsid w:val="00274A32"/>
    <w:rsid w:val="002765F3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2599"/>
    <w:rsid w:val="002A5EEC"/>
    <w:rsid w:val="002B185C"/>
    <w:rsid w:val="002B2432"/>
    <w:rsid w:val="002B25C2"/>
    <w:rsid w:val="002C49E3"/>
    <w:rsid w:val="002D2936"/>
    <w:rsid w:val="002D3502"/>
    <w:rsid w:val="002D3D94"/>
    <w:rsid w:val="002D4C9A"/>
    <w:rsid w:val="002D55A4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2F3A0E"/>
    <w:rsid w:val="002F4153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27F5E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024"/>
    <w:rsid w:val="0035461F"/>
    <w:rsid w:val="003547EB"/>
    <w:rsid w:val="003549C3"/>
    <w:rsid w:val="003667F2"/>
    <w:rsid w:val="00367CAE"/>
    <w:rsid w:val="0037081E"/>
    <w:rsid w:val="00371DAE"/>
    <w:rsid w:val="003735DF"/>
    <w:rsid w:val="003743FF"/>
    <w:rsid w:val="00377A90"/>
    <w:rsid w:val="00381239"/>
    <w:rsid w:val="00391283"/>
    <w:rsid w:val="00393592"/>
    <w:rsid w:val="0039383D"/>
    <w:rsid w:val="00393A67"/>
    <w:rsid w:val="003A0119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D5B99"/>
    <w:rsid w:val="003E028A"/>
    <w:rsid w:val="003E03EE"/>
    <w:rsid w:val="003E1C24"/>
    <w:rsid w:val="003E2EA0"/>
    <w:rsid w:val="003E479F"/>
    <w:rsid w:val="003E4E5F"/>
    <w:rsid w:val="003E525E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0D45"/>
    <w:rsid w:val="00430EC0"/>
    <w:rsid w:val="00433F60"/>
    <w:rsid w:val="00434AF5"/>
    <w:rsid w:val="004424D8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76C44"/>
    <w:rsid w:val="00481465"/>
    <w:rsid w:val="00483078"/>
    <w:rsid w:val="0048376A"/>
    <w:rsid w:val="00484C5A"/>
    <w:rsid w:val="00487651"/>
    <w:rsid w:val="00491D42"/>
    <w:rsid w:val="00493907"/>
    <w:rsid w:val="00497637"/>
    <w:rsid w:val="004A0E65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688"/>
    <w:rsid w:val="004F50F9"/>
    <w:rsid w:val="004F5455"/>
    <w:rsid w:val="004F72B6"/>
    <w:rsid w:val="004F72BF"/>
    <w:rsid w:val="00501C9D"/>
    <w:rsid w:val="00503128"/>
    <w:rsid w:val="005071CE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0A37"/>
    <w:rsid w:val="00552677"/>
    <w:rsid w:val="00552FDE"/>
    <w:rsid w:val="005544C7"/>
    <w:rsid w:val="005562A6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4CBB"/>
    <w:rsid w:val="0059711B"/>
    <w:rsid w:val="005A187C"/>
    <w:rsid w:val="005A18DD"/>
    <w:rsid w:val="005A2977"/>
    <w:rsid w:val="005A330B"/>
    <w:rsid w:val="005A3CB5"/>
    <w:rsid w:val="005A476A"/>
    <w:rsid w:val="005A5383"/>
    <w:rsid w:val="005A7AA5"/>
    <w:rsid w:val="005B21AC"/>
    <w:rsid w:val="005B70C3"/>
    <w:rsid w:val="005C1A0C"/>
    <w:rsid w:val="005C28E7"/>
    <w:rsid w:val="005C2E21"/>
    <w:rsid w:val="005C3AAA"/>
    <w:rsid w:val="005C5B72"/>
    <w:rsid w:val="005C681D"/>
    <w:rsid w:val="005C7704"/>
    <w:rsid w:val="005D7EA5"/>
    <w:rsid w:val="005E44F6"/>
    <w:rsid w:val="005E5AE6"/>
    <w:rsid w:val="005E6048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461D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5BC4"/>
    <w:rsid w:val="006C5887"/>
    <w:rsid w:val="006D0677"/>
    <w:rsid w:val="006D5FEF"/>
    <w:rsid w:val="006D6065"/>
    <w:rsid w:val="006E0BAA"/>
    <w:rsid w:val="006E3D31"/>
    <w:rsid w:val="006E423F"/>
    <w:rsid w:val="006F3C08"/>
    <w:rsid w:val="007039C4"/>
    <w:rsid w:val="00703C6A"/>
    <w:rsid w:val="00713167"/>
    <w:rsid w:val="00715420"/>
    <w:rsid w:val="007154B6"/>
    <w:rsid w:val="0071578E"/>
    <w:rsid w:val="0071635F"/>
    <w:rsid w:val="00721921"/>
    <w:rsid w:val="007239D6"/>
    <w:rsid w:val="0072568C"/>
    <w:rsid w:val="00725CDD"/>
    <w:rsid w:val="007302FF"/>
    <w:rsid w:val="00730B27"/>
    <w:rsid w:val="00730E2E"/>
    <w:rsid w:val="007365BA"/>
    <w:rsid w:val="00741BDF"/>
    <w:rsid w:val="007425FA"/>
    <w:rsid w:val="00743206"/>
    <w:rsid w:val="00744294"/>
    <w:rsid w:val="00745A30"/>
    <w:rsid w:val="00747CDB"/>
    <w:rsid w:val="00752872"/>
    <w:rsid w:val="007547AD"/>
    <w:rsid w:val="00762D4D"/>
    <w:rsid w:val="007632DD"/>
    <w:rsid w:val="007642D7"/>
    <w:rsid w:val="00765650"/>
    <w:rsid w:val="00771BA7"/>
    <w:rsid w:val="00776E5D"/>
    <w:rsid w:val="0078086F"/>
    <w:rsid w:val="00780B22"/>
    <w:rsid w:val="007831FD"/>
    <w:rsid w:val="00785792"/>
    <w:rsid w:val="007859B9"/>
    <w:rsid w:val="007860D5"/>
    <w:rsid w:val="00790270"/>
    <w:rsid w:val="00792ADC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3B33"/>
    <w:rsid w:val="007C4ACF"/>
    <w:rsid w:val="007C6E6E"/>
    <w:rsid w:val="007C7521"/>
    <w:rsid w:val="007D0797"/>
    <w:rsid w:val="007D0D03"/>
    <w:rsid w:val="007D5F2F"/>
    <w:rsid w:val="007E1618"/>
    <w:rsid w:val="007E3DB5"/>
    <w:rsid w:val="007E4BE2"/>
    <w:rsid w:val="007F0E5D"/>
    <w:rsid w:val="007F1D72"/>
    <w:rsid w:val="007F267D"/>
    <w:rsid w:val="007F55D0"/>
    <w:rsid w:val="007F735A"/>
    <w:rsid w:val="0080052B"/>
    <w:rsid w:val="008019B5"/>
    <w:rsid w:val="008048EF"/>
    <w:rsid w:val="00805882"/>
    <w:rsid w:val="00806D57"/>
    <w:rsid w:val="008115B5"/>
    <w:rsid w:val="00812BB6"/>
    <w:rsid w:val="00813917"/>
    <w:rsid w:val="00813C32"/>
    <w:rsid w:val="008140CA"/>
    <w:rsid w:val="0081785C"/>
    <w:rsid w:val="00820DF1"/>
    <w:rsid w:val="00820E14"/>
    <w:rsid w:val="008211D9"/>
    <w:rsid w:val="008223D4"/>
    <w:rsid w:val="00823DBC"/>
    <w:rsid w:val="00825023"/>
    <w:rsid w:val="00825198"/>
    <w:rsid w:val="00831CC2"/>
    <w:rsid w:val="0084214E"/>
    <w:rsid w:val="00845DBE"/>
    <w:rsid w:val="00846D94"/>
    <w:rsid w:val="0085240E"/>
    <w:rsid w:val="0085243C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47C"/>
    <w:rsid w:val="008A0919"/>
    <w:rsid w:val="008A092C"/>
    <w:rsid w:val="008A206D"/>
    <w:rsid w:val="008A2161"/>
    <w:rsid w:val="008A248B"/>
    <w:rsid w:val="008A288E"/>
    <w:rsid w:val="008A3456"/>
    <w:rsid w:val="008B1B8B"/>
    <w:rsid w:val="008B2339"/>
    <w:rsid w:val="008B562D"/>
    <w:rsid w:val="008B783F"/>
    <w:rsid w:val="008C2337"/>
    <w:rsid w:val="008C29F0"/>
    <w:rsid w:val="008C4343"/>
    <w:rsid w:val="008C5080"/>
    <w:rsid w:val="008C5E80"/>
    <w:rsid w:val="008D199D"/>
    <w:rsid w:val="008D40AB"/>
    <w:rsid w:val="008D45E9"/>
    <w:rsid w:val="008D58C8"/>
    <w:rsid w:val="008D669C"/>
    <w:rsid w:val="008F01E4"/>
    <w:rsid w:val="008F3155"/>
    <w:rsid w:val="008F4278"/>
    <w:rsid w:val="008F48F1"/>
    <w:rsid w:val="008F5691"/>
    <w:rsid w:val="008F7261"/>
    <w:rsid w:val="0090022D"/>
    <w:rsid w:val="0090377F"/>
    <w:rsid w:val="0090609E"/>
    <w:rsid w:val="00912515"/>
    <w:rsid w:val="00917356"/>
    <w:rsid w:val="00920F83"/>
    <w:rsid w:val="00921977"/>
    <w:rsid w:val="00923A4A"/>
    <w:rsid w:val="009249D4"/>
    <w:rsid w:val="00927FD9"/>
    <w:rsid w:val="0093049A"/>
    <w:rsid w:val="00941529"/>
    <w:rsid w:val="0094396E"/>
    <w:rsid w:val="00946EC8"/>
    <w:rsid w:val="00947272"/>
    <w:rsid w:val="00947B85"/>
    <w:rsid w:val="009505B8"/>
    <w:rsid w:val="00950672"/>
    <w:rsid w:val="009509E0"/>
    <w:rsid w:val="00951468"/>
    <w:rsid w:val="00952920"/>
    <w:rsid w:val="00953A13"/>
    <w:rsid w:val="00954FF5"/>
    <w:rsid w:val="00962061"/>
    <w:rsid w:val="0096346B"/>
    <w:rsid w:val="009674A0"/>
    <w:rsid w:val="00972957"/>
    <w:rsid w:val="00977E0B"/>
    <w:rsid w:val="00981396"/>
    <w:rsid w:val="009837CD"/>
    <w:rsid w:val="0098543B"/>
    <w:rsid w:val="00986C6C"/>
    <w:rsid w:val="00990150"/>
    <w:rsid w:val="009904EC"/>
    <w:rsid w:val="00990693"/>
    <w:rsid w:val="009911A7"/>
    <w:rsid w:val="009911E0"/>
    <w:rsid w:val="009937AA"/>
    <w:rsid w:val="0099404B"/>
    <w:rsid w:val="00994B5A"/>
    <w:rsid w:val="00995386"/>
    <w:rsid w:val="009957B8"/>
    <w:rsid w:val="00995BF8"/>
    <w:rsid w:val="00996A93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3B14"/>
    <w:rsid w:val="009C47F7"/>
    <w:rsid w:val="009C63DA"/>
    <w:rsid w:val="009C679E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9F557C"/>
    <w:rsid w:val="00A002E6"/>
    <w:rsid w:val="00A01217"/>
    <w:rsid w:val="00A05E35"/>
    <w:rsid w:val="00A07BCB"/>
    <w:rsid w:val="00A07C37"/>
    <w:rsid w:val="00A10BB7"/>
    <w:rsid w:val="00A10F1E"/>
    <w:rsid w:val="00A14004"/>
    <w:rsid w:val="00A15AEE"/>
    <w:rsid w:val="00A300A3"/>
    <w:rsid w:val="00A3129C"/>
    <w:rsid w:val="00A3166D"/>
    <w:rsid w:val="00A4084A"/>
    <w:rsid w:val="00A40BBF"/>
    <w:rsid w:val="00A41150"/>
    <w:rsid w:val="00A4136A"/>
    <w:rsid w:val="00A41CFA"/>
    <w:rsid w:val="00A435FA"/>
    <w:rsid w:val="00A44036"/>
    <w:rsid w:val="00A504E3"/>
    <w:rsid w:val="00A52784"/>
    <w:rsid w:val="00A53CC6"/>
    <w:rsid w:val="00A5418E"/>
    <w:rsid w:val="00A54460"/>
    <w:rsid w:val="00A6220F"/>
    <w:rsid w:val="00A62496"/>
    <w:rsid w:val="00A6654A"/>
    <w:rsid w:val="00A746E9"/>
    <w:rsid w:val="00A7756D"/>
    <w:rsid w:val="00A80374"/>
    <w:rsid w:val="00A838BF"/>
    <w:rsid w:val="00A84438"/>
    <w:rsid w:val="00A85C2D"/>
    <w:rsid w:val="00A96061"/>
    <w:rsid w:val="00A96DA2"/>
    <w:rsid w:val="00AA0F3E"/>
    <w:rsid w:val="00AA1639"/>
    <w:rsid w:val="00AA351A"/>
    <w:rsid w:val="00AA4888"/>
    <w:rsid w:val="00AA5EDE"/>
    <w:rsid w:val="00AA7CDF"/>
    <w:rsid w:val="00AB10EB"/>
    <w:rsid w:val="00AB374E"/>
    <w:rsid w:val="00AB5942"/>
    <w:rsid w:val="00AC2A60"/>
    <w:rsid w:val="00AC53A6"/>
    <w:rsid w:val="00AC6570"/>
    <w:rsid w:val="00AC66F3"/>
    <w:rsid w:val="00AC6F71"/>
    <w:rsid w:val="00AD357D"/>
    <w:rsid w:val="00AD6518"/>
    <w:rsid w:val="00AE085C"/>
    <w:rsid w:val="00AE2A2F"/>
    <w:rsid w:val="00AE3503"/>
    <w:rsid w:val="00AF0B3F"/>
    <w:rsid w:val="00AF1D69"/>
    <w:rsid w:val="00AF276B"/>
    <w:rsid w:val="00AF4364"/>
    <w:rsid w:val="00AF5057"/>
    <w:rsid w:val="00AF5BBF"/>
    <w:rsid w:val="00AF7881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56F4E"/>
    <w:rsid w:val="00B6104A"/>
    <w:rsid w:val="00B614B2"/>
    <w:rsid w:val="00B65E1B"/>
    <w:rsid w:val="00B67812"/>
    <w:rsid w:val="00B70B62"/>
    <w:rsid w:val="00B70B99"/>
    <w:rsid w:val="00B71A2C"/>
    <w:rsid w:val="00B73BEC"/>
    <w:rsid w:val="00B73C48"/>
    <w:rsid w:val="00B7421C"/>
    <w:rsid w:val="00B76E12"/>
    <w:rsid w:val="00B77B1D"/>
    <w:rsid w:val="00B77EBA"/>
    <w:rsid w:val="00B80162"/>
    <w:rsid w:val="00B828E7"/>
    <w:rsid w:val="00B8488F"/>
    <w:rsid w:val="00B92D12"/>
    <w:rsid w:val="00B96316"/>
    <w:rsid w:val="00BA0FA6"/>
    <w:rsid w:val="00BA217B"/>
    <w:rsid w:val="00BA2A36"/>
    <w:rsid w:val="00BA4149"/>
    <w:rsid w:val="00BA4B4D"/>
    <w:rsid w:val="00BA5A14"/>
    <w:rsid w:val="00BB45DA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06D78"/>
    <w:rsid w:val="00C07453"/>
    <w:rsid w:val="00C15F1C"/>
    <w:rsid w:val="00C16AB5"/>
    <w:rsid w:val="00C205AE"/>
    <w:rsid w:val="00C223C7"/>
    <w:rsid w:val="00C226F8"/>
    <w:rsid w:val="00C23160"/>
    <w:rsid w:val="00C2421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66275"/>
    <w:rsid w:val="00C6684D"/>
    <w:rsid w:val="00C66E2F"/>
    <w:rsid w:val="00C7116D"/>
    <w:rsid w:val="00C718E2"/>
    <w:rsid w:val="00C74F3E"/>
    <w:rsid w:val="00C756FA"/>
    <w:rsid w:val="00C776C2"/>
    <w:rsid w:val="00C77C4A"/>
    <w:rsid w:val="00C830AB"/>
    <w:rsid w:val="00C83D21"/>
    <w:rsid w:val="00C8571C"/>
    <w:rsid w:val="00C85815"/>
    <w:rsid w:val="00C87829"/>
    <w:rsid w:val="00C91AC0"/>
    <w:rsid w:val="00C941C7"/>
    <w:rsid w:val="00C96955"/>
    <w:rsid w:val="00CA0203"/>
    <w:rsid w:val="00CA3674"/>
    <w:rsid w:val="00CA3B60"/>
    <w:rsid w:val="00CA7202"/>
    <w:rsid w:val="00CA742D"/>
    <w:rsid w:val="00CB115D"/>
    <w:rsid w:val="00CB4170"/>
    <w:rsid w:val="00CB4C7D"/>
    <w:rsid w:val="00CB6BC1"/>
    <w:rsid w:val="00CC414B"/>
    <w:rsid w:val="00CC60A6"/>
    <w:rsid w:val="00CD4655"/>
    <w:rsid w:val="00CD7DE3"/>
    <w:rsid w:val="00CF04F2"/>
    <w:rsid w:val="00CF1915"/>
    <w:rsid w:val="00CF1D42"/>
    <w:rsid w:val="00CF6D06"/>
    <w:rsid w:val="00D057DE"/>
    <w:rsid w:val="00D07D89"/>
    <w:rsid w:val="00D13531"/>
    <w:rsid w:val="00D13D8D"/>
    <w:rsid w:val="00D1713D"/>
    <w:rsid w:val="00D22362"/>
    <w:rsid w:val="00D22C14"/>
    <w:rsid w:val="00D2390F"/>
    <w:rsid w:val="00D2531E"/>
    <w:rsid w:val="00D26152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40CA"/>
    <w:rsid w:val="00D56C94"/>
    <w:rsid w:val="00D60EA8"/>
    <w:rsid w:val="00D61AB3"/>
    <w:rsid w:val="00D62989"/>
    <w:rsid w:val="00D63BFE"/>
    <w:rsid w:val="00D64109"/>
    <w:rsid w:val="00D65C74"/>
    <w:rsid w:val="00D7145C"/>
    <w:rsid w:val="00D71479"/>
    <w:rsid w:val="00D72B0A"/>
    <w:rsid w:val="00D7537F"/>
    <w:rsid w:val="00D85631"/>
    <w:rsid w:val="00D870B0"/>
    <w:rsid w:val="00D90B85"/>
    <w:rsid w:val="00D9146B"/>
    <w:rsid w:val="00D943E1"/>
    <w:rsid w:val="00D9464A"/>
    <w:rsid w:val="00D9771C"/>
    <w:rsid w:val="00D97A4C"/>
    <w:rsid w:val="00DA0D74"/>
    <w:rsid w:val="00DA190C"/>
    <w:rsid w:val="00DA1D97"/>
    <w:rsid w:val="00DA42D3"/>
    <w:rsid w:val="00DA6537"/>
    <w:rsid w:val="00DA6BDD"/>
    <w:rsid w:val="00DB0120"/>
    <w:rsid w:val="00DB0861"/>
    <w:rsid w:val="00DB28AA"/>
    <w:rsid w:val="00DB3FA7"/>
    <w:rsid w:val="00DB59D9"/>
    <w:rsid w:val="00DB5F55"/>
    <w:rsid w:val="00DB664B"/>
    <w:rsid w:val="00DB773E"/>
    <w:rsid w:val="00DC0DFC"/>
    <w:rsid w:val="00DC1714"/>
    <w:rsid w:val="00DC2F14"/>
    <w:rsid w:val="00DC6D08"/>
    <w:rsid w:val="00DD2D6C"/>
    <w:rsid w:val="00DD61BC"/>
    <w:rsid w:val="00DD6653"/>
    <w:rsid w:val="00DD682B"/>
    <w:rsid w:val="00DD6B65"/>
    <w:rsid w:val="00DE0B63"/>
    <w:rsid w:val="00DE1EC7"/>
    <w:rsid w:val="00DE6E0F"/>
    <w:rsid w:val="00DE71C3"/>
    <w:rsid w:val="00DF0050"/>
    <w:rsid w:val="00DF0454"/>
    <w:rsid w:val="00DF135B"/>
    <w:rsid w:val="00DF316A"/>
    <w:rsid w:val="00DF3FB8"/>
    <w:rsid w:val="00E02D70"/>
    <w:rsid w:val="00E03AE9"/>
    <w:rsid w:val="00E10F9D"/>
    <w:rsid w:val="00E11760"/>
    <w:rsid w:val="00E11E3C"/>
    <w:rsid w:val="00E13AF8"/>
    <w:rsid w:val="00E1682D"/>
    <w:rsid w:val="00E21305"/>
    <w:rsid w:val="00E222E9"/>
    <w:rsid w:val="00E2791B"/>
    <w:rsid w:val="00E31E54"/>
    <w:rsid w:val="00E32A11"/>
    <w:rsid w:val="00E332FF"/>
    <w:rsid w:val="00E37B88"/>
    <w:rsid w:val="00E4208B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75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EF3509"/>
    <w:rsid w:val="00F05EA1"/>
    <w:rsid w:val="00F060A9"/>
    <w:rsid w:val="00F111A2"/>
    <w:rsid w:val="00F12952"/>
    <w:rsid w:val="00F12FC0"/>
    <w:rsid w:val="00F239A2"/>
    <w:rsid w:val="00F24337"/>
    <w:rsid w:val="00F31E17"/>
    <w:rsid w:val="00F359FF"/>
    <w:rsid w:val="00F370C5"/>
    <w:rsid w:val="00F42AB1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67A46"/>
    <w:rsid w:val="00F71CAC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6270"/>
    <w:rsid w:val="00FB7D1F"/>
    <w:rsid w:val="00FC1B5A"/>
    <w:rsid w:val="00FD17E3"/>
    <w:rsid w:val="00FD4246"/>
    <w:rsid w:val="00FD43F4"/>
    <w:rsid w:val="00FE2ACF"/>
    <w:rsid w:val="00FE76A7"/>
    <w:rsid w:val="00FF225B"/>
    <w:rsid w:val="00FF67C7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B33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7C3B33"/>
    <w:rPr>
      <w:rFonts w:cs="Times New Roman"/>
      <w:sz w:val="20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C3B33"/>
    <w:rPr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C3B33"/>
    <w:rPr>
      <w:sz w:val="20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AE2A2F"/>
    <w:pPr>
      <w:suppressAutoHyphens/>
      <w:autoSpaceDN w:val="0"/>
    </w:pPr>
    <w:rPr>
      <w:rFonts w:ascii="Times New Roman" w:hAnsi="Times New Roman" w:cs="Times New Roman"/>
      <w:kern w:val="3"/>
      <w:sz w:val="24"/>
    </w:rPr>
  </w:style>
  <w:style w:type="numbering" w:customStyle="1" w:styleId="Styl1">
    <w:name w:val="Styl1"/>
    <w:uiPriority w:val="99"/>
    <w:rsid w:val="00594CB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parcie.um.warszawa.pl/dostepnosc-cyfro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F2F5-940B-4517-89DA-C7D83463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4186</Words>
  <Characters>27281</Characters>
  <Application>Microsoft Office Word</Application>
  <DocSecurity>0</DocSecurity>
  <Lines>227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Dziedzic-Kurpińska Anna (GP)</cp:lastModifiedBy>
  <cp:revision>5</cp:revision>
  <cp:lastPrinted>2026-05-21T10:38:00Z</cp:lastPrinted>
  <dcterms:created xsi:type="dcterms:W3CDTF">2026-05-21T10:39:00Z</dcterms:created>
  <dcterms:modified xsi:type="dcterms:W3CDTF">2026-05-26T08:29:00Z</dcterms:modified>
</cp:coreProperties>
</file>