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BC4BED" w:rsidRDefault="00AF5BBF" w:rsidP="00E70E85">
      <w:pPr>
        <w:spacing w:after="0"/>
        <w:ind w:left="5103"/>
      </w:pPr>
      <w:r w:rsidRPr="00BC4BED">
        <w:t>Załącznik</w:t>
      </w:r>
    </w:p>
    <w:p w14:paraId="131E960A" w14:textId="7AEBE222" w:rsidR="00E70E85" w:rsidRPr="00BC4BED" w:rsidRDefault="00AF5BBF" w:rsidP="00E70E85">
      <w:pPr>
        <w:spacing w:after="0"/>
        <w:ind w:left="5103"/>
      </w:pPr>
      <w:r w:rsidRPr="00BC4BED">
        <w:t xml:space="preserve">do zarządzenia nr </w:t>
      </w:r>
    </w:p>
    <w:p w14:paraId="3B622592" w14:textId="77777777" w:rsidR="00E70E85" w:rsidRPr="00BC4BED" w:rsidRDefault="00546DEC" w:rsidP="00E70E85">
      <w:pPr>
        <w:spacing w:after="0"/>
        <w:ind w:left="5103"/>
      </w:pPr>
      <w:r w:rsidRPr="00BC4BED">
        <w:t>Prezydenta m.st. Warszawy</w:t>
      </w:r>
    </w:p>
    <w:p w14:paraId="5F16B63C" w14:textId="464F19AD" w:rsidR="00AF5BBF" w:rsidRPr="00BC4BED" w:rsidRDefault="00546DEC" w:rsidP="00E70E85">
      <w:pPr>
        <w:ind w:left="5103"/>
      </w:pPr>
      <w:r w:rsidRPr="00BC4BED">
        <w:t>z</w:t>
      </w:r>
      <w:r w:rsidR="00AF5BBF" w:rsidRPr="00BC4BED">
        <w:t xml:space="preserve"> </w:t>
      </w:r>
    </w:p>
    <w:p w14:paraId="081F3D44" w14:textId="0B769B91" w:rsidR="00AF5BBF" w:rsidRPr="00BC4BED" w:rsidRDefault="004E4A12" w:rsidP="004E4A12">
      <w:pPr>
        <w:pStyle w:val="Nagwek1"/>
      </w:pPr>
      <w:r w:rsidRPr="00BC4BED">
        <w:t>Ogłoszenie</w:t>
      </w:r>
    </w:p>
    <w:p w14:paraId="6000CE16" w14:textId="20E5D280" w:rsidR="002A6701" w:rsidRPr="00061F17" w:rsidRDefault="00AF5BBF" w:rsidP="00E14141">
      <w:pPr>
        <w:rPr>
          <w:szCs w:val="24"/>
        </w:rPr>
      </w:pPr>
      <w:r w:rsidRPr="00BC4BED">
        <w:t>Prezydent m.st. Warszawy ogłasza otwarty konkurs ofert na realizację w latach</w:t>
      </w:r>
      <w:r w:rsidR="004E4A12" w:rsidRPr="00BC4BED">
        <w:t xml:space="preserve"> </w:t>
      </w:r>
      <w:r w:rsidR="002A6701">
        <w:t>2026-2028</w:t>
      </w:r>
      <w:r w:rsidRPr="00BC4BED">
        <w:t xml:space="preserve"> zadania publicznego</w:t>
      </w:r>
      <w:r w:rsidR="002A6701">
        <w:t xml:space="preserve"> </w:t>
      </w:r>
      <w:r w:rsidR="002A6701">
        <w:rPr>
          <w:szCs w:val="24"/>
        </w:rPr>
        <w:t>w zakresie</w:t>
      </w:r>
      <w:r w:rsidR="002A6701" w:rsidRPr="00061F17">
        <w:rPr>
          <w:szCs w:val="24"/>
        </w:rPr>
        <w:t xml:space="preserve"> pomocy społecznej </w:t>
      </w:r>
      <w:r w:rsidR="002A6701" w:rsidRPr="00061F17">
        <w:rPr>
          <w:bCs/>
          <w:szCs w:val="24"/>
        </w:rPr>
        <w:t>w tym pomocy rodzinom i osobom w trudnej sytuacji życiowej oraz wyrównywania szans tych rodzin i osób</w:t>
      </w:r>
      <w:r w:rsidR="002A6701" w:rsidRPr="00061F17">
        <w:rPr>
          <w:b/>
          <w:bCs/>
          <w:szCs w:val="24"/>
          <w:vertAlign w:val="superscript"/>
        </w:rPr>
        <w:t xml:space="preserve"> </w:t>
      </w:r>
      <w:r w:rsidR="002A6701" w:rsidRPr="00061F17">
        <w:rPr>
          <w:szCs w:val="24"/>
        </w:rPr>
        <w:t>oraz zaprasza do składania ofert. </w:t>
      </w:r>
    </w:p>
    <w:p w14:paraId="4E4515FA" w14:textId="16CCA826" w:rsidR="00AF5BBF" w:rsidRPr="00BC4BED" w:rsidRDefault="00AF5BBF" w:rsidP="00F53591">
      <w:r w:rsidRPr="00BC4BED">
        <w:t>§ 1. Rodzaj zadania i wysokość środków publicznych przeznaczonych na realizację zadania.</w:t>
      </w:r>
    </w:p>
    <w:p w14:paraId="4B68FC73" w14:textId="7E4BB3E4" w:rsidR="00AF5BBF" w:rsidRPr="00BC4BED" w:rsidRDefault="00AF5BBF" w:rsidP="00434AF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BC4BED">
        <w:t>Zlecenie realizacji zadania publicznego nastąpi w formie wspierania</w:t>
      </w:r>
      <w:r w:rsidR="000976C7" w:rsidRPr="00BC4BED">
        <w:t xml:space="preserve"> lub </w:t>
      </w:r>
      <w:r w:rsidRPr="00BC4BED">
        <w:t>powierzania wraz z udzieleniem dotacji.</w:t>
      </w:r>
    </w:p>
    <w:p w14:paraId="27569FD3" w14:textId="43A3DE9F" w:rsidR="00AF5BBF" w:rsidRPr="00BC4BED" w:rsidRDefault="00AF5BBF" w:rsidP="00434AF5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BC4BED">
        <w:t>Szczegółowe informacje dot</w:t>
      </w:r>
      <w:r w:rsidR="00A10BB7" w:rsidRPr="00BC4BED">
        <w:t>yczące</w:t>
      </w:r>
      <w:r w:rsidRPr="00BC4BED">
        <w:t xml:space="preserve"> zadania zawiera poniższ</w:t>
      </w:r>
      <w:r w:rsidR="006520C0" w:rsidRPr="00BC4BED">
        <w:t>y formularz</w:t>
      </w:r>
      <w:r w:rsidRPr="00BC4BED">
        <w:t>.</w:t>
      </w:r>
    </w:p>
    <w:p w14:paraId="3AE184EC" w14:textId="6A0B5BC9" w:rsidR="00020DFB" w:rsidRPr="007B2669" w:rsidRDefault="006520C0" w:rsidP="007B2669">
      <w:pPr>
        <w:pStyle w:val="Akapitzlist"/>
        <w:spacing w:before="240"/>
        <w:ind w:left="284"/>
        <w:contextualSpacing w:val="0"/>
        <w:rPr>
          <w:b/>
          <w:bCs/>
        </w:rPr>
      </w:pPr>
      <w:r w:rsidRPr="00BC4BED">
        <w:rPr>
          <w:b/>
          <w:bCs/>
        </w:rPr>
        <w:t>Informacje o zadaniu:</w:t>
      </w:r>
    </w:p>
    <w:p w14:paraId="59D11283" w14:textId="2A5B7E7A" w:rsidR="00020DFB" w:rsidRPr="00E54002" w:rsidRDefault="006520C0" w:rsidP="00D46116">
      <w:pPr>
        <w:pStyle w:val="Akapitzlist"/>
        <w:numPr>
          <w:ilvl w:val="0"/>
          <w:numId w:val="20"/>
        </w:numPr>
        <w:spacing w:before="240"/>
        <w:ind w:left="641" w:hanging="357"/>
        <w:contextualSpacing w:val="0"/>
        <w:rPr>
          <w:b/>
          <w:bCs/>
        </w:rPr>
      </w:pPr>
      <w:r w:rsidRPr="00BC4BED">
        <w:t>Nazwa zadania konkursowego:</w:t>
      </w:r>
      <w:r w:rsidR="002A6701">
        <w:t xml:space="preserve"> </w:t>
      </w:r>
      <w:bookmarkStart w:id="0" w:name="_Hlk224905643"/>
      <w:r w:rsidR="002A6701" w:rsidRPr="00E54002">
        <w:rPr>
          <w:b/>
          <w:bCs/>
        </w:rPr>
        <w:t>„Prowadzenie mieszkań treningowych dla młodych matek</w:t>
      </w:r>
      <w:r w:rsidR="00BC6886">
        <w:rPr>
          <w:b/>
          <w:bCs/>
        </w:rPr>
        <w:br/>
      </w:r>
      <w:r w:rsidR="00E14141">
        <w:rPr>
          <w:b/>
          <w:bCs/>
        </w:rPr>
        <w:t xml:space="preserve">z </w:t>
      </w:r>
      <w:r w:rsidR="00C77FAD" w:rsidRPr="00E54002">
        <w:rPr>
          <w:b/>
          <w:bCs/>
        </w:rPr>
        <w:t>dziećmi i kobiet w ciąży</w:t>
      </w:r>
      <w:r w:rsidR="002A6701" w:rsidRPr="00E54002">
        <w:rPr>
          <w:b/>
          <w:bCs/>
        </w:rPr>
        <w:t>”</w:t>
      </w:r>
      <w:bookmarkEnd w:id="0"/>
    </w:p>
    <w:p w14:paraId="1D5FB6A3" w14:textId="464DE543" w:rsidR="00020DFB" w:rsidRPr="00BC4BED" w:rsidRDefault="006520C0" w:rsidP="007B2669">
      <w:pPr>
        <w:pStyle w:val="Akapitzlist"/>
        <w:numPr>
          <w:ilvl w:val="0"/>
          <w:numId w:val="20"/>
        </w:numPr>
        <w:spacing w:before="240"/>
        <w:ind w:left="641" w:hanging="357"/>
        <w:contextualSpacing w:val="0"/>
      </w:pPr>
      <w:r w:rsidRPr="00BC4BED">
        <w:t>Forma realizacji zadania: powierzenie lub wsparcie</w:t>
      </w:r>
    </w:p>
    <w:p w14:paraId="51227BF0" w14:textId="6C14870C" w:rsidR="002A6701" w:rsidRDefault="006520C0" w:rsidP="002A6701">
      <w:pPr>
        <w:pStyle w:val="Akapitzlist"/>
        <w:ind w:left="568" w:hanging="284"/>
        <w:contextualSpacing w:val="0"/>
      </w:pPr>
      <w:r w:rsidRPr="00BC4BED">
        <w:t>3.</w:t>
      </w:r>
      <w:r w:rsidRPr="00BC4BED">
        <w:tab/>
        <w:t>Cel zadania:</w:t>
      </w:r>
    </w:p>
    <w:p w14:paraId="28E263AC" w14:textId="0B1A4BEA" w:rsidR="00020DFB" w:rsidRDefault="00911395" w:rsidP="00020DFB">
      <w:pPr>
        <w:pStyle w:val="Akapitzlist"/>
        <w:ind w:left="567"/>
        <w:contextualSpacing w:val="0"/>
      </w:pPr>
      <w:r>
        <w:rPr>
          <w:bCs/>
          <w:szCs w:val="24"/>
        </w:rPr>
        <w:t>P</w:t>
      </w:r>
      <w:r w:rsidR="00170EE4">
        <w:rPr>
          <w:bCs/>
          <w:szCs w:val="24"/>
        </w:rPr>
        <w:t xml:space="preserve">rowadzenie </w:t>
      </w:r>
      <w:r w:rsidR="00020DFB" w:rsidRPr="00020DFB">
        <w:rPr>
          <w:bCs/>
          <w:szCs w:val="24"/>
        </w:rPr>
        <w:t>mieszka</w:t>
      </w:r>
      <w:r w:rsidR="00020DFB">
        <w:rPr>
          <w:bCs/>
          <w:szCs w:val="24"/>
        </w:rPr>
        <w:t>ń treningowych</w:t>
      </w:r>
      <w:r>
        <w:rPr>
          <w:bCs/>
          <w:szCs w:val="24"/>
        </w:rPr>
        <w:t xml:space="preserve"> </w:t>
      </w:r>
      <w:r w:rsidR="00170EE4">
        <w:rPr>
          <w:bCs/>
          <w:szCs w:val="24"/>
        </w:rPr>
        <w:t>będ</w:t>
      </w:r>
      <w:r>
        <w:rPr>
          <w:bCs/>
          <w:szCs w:val="24"/>
        </w:rPr>
        <w:t>zie</w:t>
      </w:r>
      <w:r w:rsidR="00020DFB" w:rsidRPr="00020DFB">
        <w:rPr>
          <w:bCs/>
          <w:szCs w:val="24"/>
        </w:rPr>
        <w:t xml:space="preserve"> uzupełnienie</w:t>
      </w:r>
      <w:r w:rsidR="00170EE4">
        <w:rPr>
          <w:bCs/>
          <w:szCs w:val="24"/>
        </w:rPr>
        <w:t>m</w:t>
      </w:r>
      <w:r w:rsidR="00020DFB" w:rsidRPr="00020DFB">
        <w:rPr>
          <w:bCs/>
          <w:szCs w:val="24"/>
        </w:rPr>
        <w:t xml:space="preserve"> działań </w:t>
      </w:r>
      <w:r w:rsidR="00E54002">
        <w:rPr>
          <w:bCs/>
          <w:szCs w:val="24"/>
        </w:rPr>
        <w:t xml:space="preserve">realizowanych </w:t>
      </w:r>
      <w:r w:rsidR="00020DFB" w:rsidRPr="00061F17">
        <w:rPr>
          <w:bCs/>
          <w:szCs w:val="24"/>
        </w:rPr>
        <w:t xml:space="preserve">dla </w:t>
      </w:r>
      <w:r w:rsidR="00020DFB">
        <w:rPr>
          <w:bCs/>
          <w:szCs w:val="24"/>
        </w:rPr>
        <w:t>młodych matek</w:t>
      </w:r>
      <w:r w:rsidR="00E54002">
        <w:rPr>
          <w:bCs/>
          <w:szCs w:val="24"/>
        </w:rPr>
        <w:t xml:space="preserve"> z dziećmi i kobiet w ciąży</w:t>
      </w:r>
      <w:r w:rsidR="00140A4A">
        <w:rPr>
          <w:bCs/>
          <w:szCs w:val="24"/>
        </w:rPr>
        <w:t xml:space="preserve"> z Warszawy</w:t>
      </w:r>
      <w:r w:rsidR="00020DFB">
        <w:rPr>
          <w:bCs/>
          <w:szCs w:val="24"/>
        </w:rPr>
        <w:t xml:space="preserve">, </w:t>
      </w:r>
      <w:r w:rsidR="00020DFB" w:rsidRPr="00EB2032">
        <w:rPr>
          <w:bCs/>
          <w:szCs w:val="24"/>
        </w:rPr>
        <w:t xml:space="preserve">w szczególności </w:t>
      </w:r>
      <w:r w:rsidR="00413B8D">
        <w:rPr>
          <w:bCs/>
          <w:szCs w:val="24"/>
        </w:rPr>
        <w:t xml:space="preserve">opuszczających </w:t>
      </w:r>
      <w:r w:rsidR="00977E48">
        <w:rPr>
          <w:bCs/>
          <w:szCs w:val="24"/>
        </w:rPr>
        <w:t>d</w:t>
      </w:r>
      <w:r w:rsidR="00413B8D" w:rsidRPr="00413B8D">
        <w:rPr>
          <w:bCs/>
          <w:szCs w:val="24"/>
        </w:rPr>
        <w:t xml:space="preserve">om dla matek </w:t>
      </w:r>
      <w:r w:rsidR="00140A4A">
        <w:rPr>
          <w:bCs/>
          <w:szCs w:val="24"/>
        </w:rPr>
        <w:br/>
      </w:r>
      <w:r w:rsidR="00413B8D" w:rsidRPr="00413B8D">
        <w:rPr>
          <w:bCs/>
          <w:szCs w:val="24"/>
        </w:rPr>
        <w:t xml:space="preserve">z </w:t>
      </w:r>
      <w:r w:rsidR="00413B8D">
        <w:rPr>
          <w:bCs/>
          <w:szCs w:val="24"/>
        </w:rPr>
        <w:t xml:space="preserve">małoletnimi </w:t>
      </w:r>
      <w:r w:rsidR="00413B8D" w:rsidRPr="00413B8D">
        <w:rPr>
          <w:bCs/>
          <w:szCs w:val="24"/>
        </w:rPr>
        <w:t>dziećmi i kobiet w ciąży, Warszawski Ośrodek Interwencji Kryzysowej</w:t>
      </w:r>
      <w:r w:rsidR="00413B8D">
        <w:rPr>
          <w:bCs/>
          <w:szCs w:val="24"/>
        </w:rPr>
        <w:t>,</w:t>
      </w:r>
      <w:r w:rsidR="00413B8D" w:rsidRPr="00413B8D">
        <w:rPr>
          <w:bCs/>
          <w:szCs w:val="24"/>
        </w:rPr>
        <w:t xml:space="preserve"> </w:t>
      </w:r>
      <w:r w:rsidR="00387D93" w:rsidRPr="00387D93">
        <w:rPr>
          <w:bCs/>
          <w:szCs w:val="24"/>
        </w:rPr>
        <w:t>w</w:t>
      </w:r>
      <w:r w:rsidR="00BC7CA9" w:rsidRPr="00387D93">
        <w:rPr>
          <w:bCs/>
          <w:szCs w:val="24"/>
        </w:rPr>
        <w:t xml:space="preserve">arszawską </w:t>
      </w:r>
      <w:r w:rsidR="00020DFB" w:rsidRPr="00387D93">
        <w:rPr>
          <w:bCs/>
          <w:szCs w:val="24"/>
        </w:rPr>
        <w:t>pieczę zastępczą</w:t>
      </w:r>
      <w:r w:rsidR="001D1895">
        <w:rPr>
          <w:bCs/>
          <w:szCs w:val="24"/>
        </w:rPr>
        <w:t xml:space="preserve"> </w:t>
      </w:r>
      <w:r w:rsidR="00020DFB" w:rsidRPr="00EB2032">
        <w:rPr>
          <w:bCs/>
          <w:szCs w:val="24"/>
        </w:rPr>
        <w:t>lub znajdujących się</w:t>
      </w:r>
      <w:r w:rsidR="00E95CE4">
        <w:rPr>
          <w:bCs/>
          <w:szCs w:val="24"/>
        </w:rPr>
        <w:t xml:space="preserve"> </w:t>
      </w:r>
      <w:r w:rsidR="00020DFB" w:rsidRPr="00EB2032">
        <w:rPr>
          <w:bCs/>
          <w:szCs w:val="24"/>
        </w:rPr>
        <w:t>w kryzysie życiowym</w:t>
      </w:r>
      <w:r w:rsidR="00020DFB">
        <w:rPr>
          <w:bCs/>
          <w:szCs w:val="24"/>
        </w:rPr>
        <w:t xml:space="preserve"> </w:t>
      </w:r>
      <w:r w:rsidR="00020DFB" w:rsidRPr="00EB2032">
        <w:rPr>
          <w:bCs/>
          <w:szCs w:val="24"/>
        </w:rPr>
        <w:t>m.in. z powodu sytuacji kryzysowych, samotnego macierzyństwa</w:t>
      </w:r>
      <w:r w:rsidR="00020DFB">
        <w:rPr>
          <w:bCs/>
          <w:szCs w:val="24"/>
        </w:rPr>
        <w:t xml:space="preserve">, </w:t>
      </w:r>
      <w:r w:rsidR="00020DFB">
        <w:t>przemocy</w:t>
      </w:r>
      <w:r w:rsidR="00DF3649">
        <w:t xml:space="preserve"> lub </w:t>
      </w:r>
      <w:r w:rsidR="00020DFB">
        <w:t>konfliktów w rodzinie.</w:t>
      </w:r>
    </w:p>
    <w:p w14:paraId="66006299" w14:textId="6A713E8B" w:rsidR="00911395" w:rsidRPr="00020DFB" w:rsidRDefault="00911395" w:rsidP="00020DFB">
      <w:pPr>
        <w:pStyle w:val="Akapitzlist"/>
        <w:ind w:left="567"/>
        <w:contextualSpacing w:val="0"/>
        <w:rPr>
          <w:bCs/>
          <w:szCs w:val="24"/>
        </w:rPr>
      </w:pPr>
      <w:r w:rsidRPr="00911395">
        <w:rPr>
          <w:bCs/>
          <w:szCs w:val="24"/>
        </w:rPr>
        <w:t>Celem zadania jest uzyskanie samodzielności i zaradności życiowej w warunkach samodzielnego mieszkania.</w:t>
      </w:r>
    </w:p>
    <w:p w14:paraId="620DC22D" w14:textId="7CBBACAC" w:rsidR="00020DFB" w:rsidRDefault="00911395" w:rsidP="00020DFB">
      <w:pPr>
        <w:pStyle w:val="Akapitzlist"/>
        <w:ind w:left="567"/>
        <w:contextualSpacing w:val="0"/>
      </w:pPr>
      <w:r>
        <w:t>M</w:t>
      </w:r>
      <w:r w:rsidR="00020DFB" w:rsidRPr="00020DFB">
        <w:t>ieszkani</w:t>
      </w:r>
      <w:r>
        <w:t>a treningowe</w:t>
      </w:r>
      <w:r w:rsidR="00020DFB" w:rsidRPr="00020DFB">
        <w:t xml:space="preserve"> ma</w:t>
      </w:r>
      <w:r>
        <w:t>ją</w:t>
      </w:r>
      <w:r w:rsidR="00020DFB" w:rsidRPr="00020DFB">
        <w:t xml:space="preserve"> stanowić pomost w procesie reintegracji społeczno-zawodowej osób, które m.in. korzystały ze wsparcia placówek zapewniających całodobową opiekę</w:t>
      </w:r>
      <w:r w:rsidR="00E862AE">
        <w:br/>
      </w:r>
      <w:r w:rsidR="00020DFB" w:rsidRPr="00020DFB">
        <w:t>i wsparcie, umożliwiając bezpieczne przejście do samodzielnego lokalu.</w:t>
      </w:r>
    </w:p>
    <w:p w14:paraId="72DBCF3C" w14:textId="3E6518A8" w:rsidR="00A47091" w:rsidRPr="00022001" w:rsidRDefault="00A47091" w:rsidP="00A47091">
      <w:pPr>
        <w:pStyle w:val="Akapitzlist"/>
        <w:ind w:left="567"/>
        <w:contextualSpacing w:val="0"/>
        <w:rPr>
          <w:color w:val="000000" w:themeColor="text1"/>
        </w:rPr>
      </w:pPr>
      <w:r w:rsidRPr="00022001">
        <w:rPr>
          <w:color w:val="000000" w:themeColor="text1"/>
        </w:rPr>
        <w:t>Realizacja zadania uwzględni</w:t>
      </w:r>
      <w:r w:rsidR="00022001" w:rsidRPr="00022001">
        <w:rPr>
          <w:color w:val="000000" w:themeColor="text1"/>
        </w:rPr>
        <w:t>a</w:t>
      </w:r>
      <w:r w:rsidRPr="00022001">
        <w:rPr>
          <w:color w:val="000000" w:themeColor="text1"/>
        </w:rPr>
        <w:t xml:space="preserve"> zasady pracy z osobami doznającymi przemocy domowej,</w:t>
      </w:r>
      <w:r w:rsidR="00022001" w:rsidRPr="00022001">
        <w:rPr>
          <w:color w:val="000000" w:themeColor="text1"/>
        </w:rPr>
        <w:br/>
      </w:r>
      <w:r w:rsidRPr="00022001">
        <w:rPr>
          <w:color w:val="000000" w:themeColor="text1"/>
        </w:rPr>
        <w:t>w szczególności zapewnienie bezpieczeństwa fizycznego i psychicznego, poszanowanie autonomii oraz wzmacnianie sprawczości uczestniczek.</w:t>
      </w:r>
    </w:p>
    <w:p w14:paraId="3808A146" w14:textId="00F864F9" w:rsidR="002A6701" w:rsidRDefault="006520C0" w:rsidP="007B2669">
      <w:pPr>
        <w:pStyle w:val="Akapitzlist"/>
        <w:spacing w:before="240"/>
        <w:ind w:left="568" w:hanging="284"/>
        <w:contextualSpacing w:val="0"/>
      </w:pPr>
      <w:r w:rsidRPr="00BC4BED">
        <w:t>4.</w:t>
      </w:r>
      <w:r w:rsidRPr="00BC4BED">
        <w:tab/>
        <w:t>Opis zadania:</w:t>
      </w:r>
    </w:p>
    <w:p w14:paraId="086D0F0C" w14:textId="74F26393" w:rsidR="00975E47" w:rsidRDefault="00AC72EF" w:rsidP="00140A4A">
      <w:pPr>
        <w:pStyle w:val="Akapitzlist"/>
        <w:ind w:left="567"/>
      </w:pPr>
      <w:r w:rsidRPr="00AC72EF">
        <w:t xml:space="preserve">W ramach konkursu oczekuje się prowadzenia mieszkań </w:t>
      </w:r>
      <w:r>
        <w:t>t</w:t>
      </w:r>
      <w:r w:rsidRPr="00AC72EF">
        <w:t>reningowych wraz z udzielaniem wsparcia adresat</w:t>
      </w:r>
      <w:r w:rsidR="007317E3">
        <w:t>kom</w:t>
      </w:r>
      <w:r w:rsidRPr="00AC72EF">
        <w:t xml:space="preserve"> zadania na podstawie określonej koncepcji programu, opracowanego przez </w:t>
      </w:r>
      <w:r w:rsidR="00911395">
        <w:t>o</w:t>
      </w:r>
      <w:r w:rsidRPr="00AC72EF">
        <w:t>ferenta, dostosowanego do indywidualnych potrzeb odbiorc</w:t>
      </w:r>
      <w:r w:rsidR="003450AF">
        <w:t>zyń zadania</w:t>
      </w:r>
      <w:r w:rsidRPr="00AC72EF">
        <w:t xml:space="preserve">. Istotą </w:t>
      </w:r>
      <w:r w:rsidRPr="00AC72EF">
        <w:lastRenderedPageBreak/>
        <w:t>programu powinno być także wzmacnianie i utrwalanie działań, które były prowadzone wobec adresa</w:t>
      </w:r>
      <w:r w:rsidR="003450AF">
        <w:t>tek</w:t>
      </w:r>
      <w:r w:rsidRPr="00AC72EF">
        <w:t xml:space="preserve"> zadania w placówkach całodobowych</w:t>
      </w:r>
      <w:r w:rsidR="00140A4A">
        <w:t xml:space="preserve">, </w:t>
      </w:r>
      <w:r w:rsidR="00BC7CA9">
        <w:t xml:space="preserve">rodzinnej </w:t>
      </w:r>
      <w:r w:rsidR="008710B8" w:rsidRPr="00387D93">
        <w:t>pieczy zastępczej</w:t>
      </w:r>
      <w:r w:rsidR="00140A4A">
        <w:t xml:space="preserve"> i środowisku. </w:t>
      </w:r>
      <w:r w:rsidRPr="00AC72EF">
        <w:t xml:space="preserve"> </w:t>
      </w:r>
    </w:p>
    <w:p w14:paraId="2AB8D5FB" w14:textId="052C5C62" w:rsidR="00253D5F" w:rsidRDefault="008710B8" w:rsidP="00253D5F">
      <w:pPr>
        <w:pStyle w:val="Akapitzlist"/>
        <w:ind w:left="567"/>
      </w:pPr>
      <w:r>
        <w:t xml:space="preserve">Pobyt w mieszkaniu ma mieć charakter treningowy i ma zapewniać osobom w nim przebywającym wsparcie w formie </w:t>
      </w:r>
      <w:r w:rsidR="00F727EF">
        <w:t>usług</w:t>
      </w:r>
      <w:r w:rsidR="00253D5F">
        <w:rPr>
          <w:rStyle w:val="Odwoanieprzypisudolnego"/>
        </w:rPr>
        <w:footnoteReference w:id="1"/>
      </w:r>
      <w:r w:rsidR="00253D5F">
        <w:t>,</w:t>
      </w:r>
      <w:r w:rsidR="00253D5F" w:rsidRPr="00253D5F">
        <w:t xml:space="preserve"> polegające na nauce rozwijania lub utrwalania umiejętności praktycznych, służących prowadzeniu niezależnego życia</w:t>
      </w:r>
      <w:r w:rsidR="00253D5F">
        <w:t xml:space="preserve"> w zakresie:</w:t>
      </w:r>
    </w:p>
    <w:p w14:paraId="065689C7" w14:textId="77777777" w:rsidR="00253D5F" w:rsidRDefault="00253D5F" w:rsidP="003465EB">
      <w:pPr>
        <w:pStyle w:val="Akapitzlist"/>
        <w:ind w:left="567" w:firstLine="426"/>
      </w:pPr>
      <w:r>
        <w:t>1) samoobsługi;</w:t>
      </w:r>
    </w:p>
    <w:p w14:paraId="40F0496C" w14:textId="77777777" w:rsidR="00253D5F" w:rsidRDefault="00253D5F" w:rsidP="003465EB">
      <w:pPr>
        <w:pStyle w:val="Akapitzlist"/>
        <w:ind w:left="567" w:firstLine="426"/>
      </w:pPr>
      <w:r>
        <w:t>2) zaspokajania codziennych potrzeb życiowych, w tym przygotowywania posiłków;</w:t>
      </w:r>
    </w:p>
    <w:p w14:paraId="5D3D7B91" w14:textId="77777777" w:rsidR="00253D5F" w:rsidRDefault="00253D5F" w:rsidP="003465EB">
      <w:pPr>
        <w:pStyle w:val="Akapitzlist"/>
        <w:ind w:left="567" w:firstLine="426"/>
      </w:pPr>
      <w:r>
        <w:t>3) efektywnego zarządzania czasem;</w:t>
      </w:r>
    </w:p>
    <w:p w14:paraId="1ABA4085" w14:textId="77777777" w:rsidR="00253D5F" w:rsidRDefault="00253D5F" w:rsidP="003465EB">
      <w:pPr>
        <w:pStyle w:val="Akapitzlist"/>
        <w:ind w:left="567" w:firstLine="426"/>
      </w:pPr>
      <w:r>
        <w:t>4) efektywnego zarządzania finansami;</w:t>
      </w:r>
    </w:p>
    <w:p w14:paraId="7649F5CC" w14:textId="77777777" w:rsidR="00253D5F" w:rsidRDefault="00253D5F" w:rsidP="003465EB">
      <w:pPr>
        <w:pStyle w:val="Akapitzlist"/>
        <w:ind w:left="567" w:firstLine="426"/>
      </w:pPr>
      <w:r>
        <w:t>5) prowadzenia gospodarstwa domowego;</w:t>
      </w:r>
    </w:p>
    <w:p w14:paraId="0E6777E4" w14:textId="77777777" w:rsidR="00253D5F" w:rsidRDefault="00253D5F" w:rsidP="003465EB">
      <w:pPr>
        <w:pStyle w:val="Akapitzlist"/>
        <w:ind w:left="567" w:firstLine="426"/>
      </w:pPr>
      <w:r>
        <w:t>6) załatwiania spraw osobistych i urzędowych;</w:t>
      </w:r>
    </w:p>
    <w:p w14:paraId="326F2525" w14:textId="11E2E4D5" w:rsidR="00253D5F" w:rsidRDefault="00253D5F" w:rsidP="003465EB">
      <w:pPr>
        <w:pStyle w:val="Akapitzlist"/>
        <w:ind w:left="567" w:firstLine="426"/>
      </w:pPr>
      <w:r>
        <w:t>7) utrzymywania więzi rodzinnych</w:t>
      </w:r>
      <w:r w:rsidR="00910D81">
        <w:t xml:space="preserve"> oraz budowania stabilnych relacji</w:t>
      </w:r>
      <w:r w:rsidR="00140A4A">
        <w:t>;</w:t>
      </w:r>
    </w:p>
    <w:p w14:paraId="6CF0C292" w14:textId="77777777" w:rsidR="00253D5F" w:rsidRDefault="00253D5F" w:rsidP="003465EB">
      <w:pPr>
        <w:pStyle w:val="Akapitzlist"/>
        <w:ind w:left="567" w:firstLine="426"/>
      </w:pPr>
      <w:r>
        <w:t>8) rozwiązywania konfliktów interpersonalnych i rozwijania autonomii decyzyjnej;</w:t>
      </w:r>
    </w:p>
    <w:p w14:paraId="6B655BD7" w14:textId="77777777" w:rsidR="00253D5F" w:rsidRDefault="00253D5F" w:rsidP="003465EB">
      <w:pPr>
        <w:pStyle w:val="Akapitzlist"/>
        <w:ind w:left="567" w:firstLine="426"/>
      </w:pPr>
      <w:r>
        <w:t>9) uczestniczenia w życiu społeczności lokalnej;</w:t>
      </w:r>
    </w:p>
    <w:p w14:paraId="792B78DB" w14:textId="77777777" w:rsidR="00910D81" w:rsidRDefault="00253D5F" w:rsidP="003465EB">
      <w:pPr>
        <w:pStyle w:val="Akapitzlist"/>
        <w:ind w:left="567" w:firstLine="426"/>
      </w:pPr>
      <w:r>
        <w:t>10) poszukiwania pracy oraz utrzymania zatrudnienia</w:t>
      </w:r>
      <w:r w:rsidR="00910D81">
        <w:t>;</w:t>
      </w:r>
    </w:p>
    <w:p w14:paraId="2C7D8A6F" w14:textId="1511EAE3" w:rsidR="00253D5F" w:rsidRDefault="00910D81" w:rsidP="00910D81">
      <w:pPr>
        <w:pStyle w:val="Akapitzlist"/>
        <w:ind w:left="1276" w:hanging="283"/>
      </w:pPr>
      <w:r>
        <w:t xml:space="preserve">11) </w:t>
      </w:r>
      <w:r w:rsidRPr="00910D81">
        <w:t>wzmacniania kompetencji psychospołecznych, radzenia sobie z trudnościami emocjonalnymi, budowania poczucia sprawczości oraz zapobiegania nawrotom kryzysu</w:t>
      </w:r>
      <w:r w:rsidR="00F76933">
        <w:t>;</w:t>
      </w:r>
    </w:p>
    <w:p w14:paraId="22F16DFF" w14:textId="06A6F225" w:rsidR="008710B8" w:rsidRPr="00F76933" w:rsidRDefault="00A47091" w:rsidP="00F76933">
      <w:pPr>
        <w:pStyle w:val="Akapitzlist"/>
        <w:spacing w:before="240"/>
        <w:ind w:left="1276" w:hanging="284"/>
        <w:contextualSpacing w:val="0"/>
        <w:rPr>
          <w:color w:val="EE0000"/>
        </w:rPr>
      </w:pPr>
      <w:r>
        <w:t xml:space="preserve">12) </w:t>
      </w:r>
      <w:r w:rsidRPr="00022001">
        <w:rPr>
          <w:color w:val="000000" w:themeColor="text1"/>
        </w:rPr>
        <w:t xml:space="preserve">rozpoznawania </w:t>
      </w:r>
      <w:proofErr w:type="spellStart"/>
      <w:r w:rsidRPr="00022001">
        <w:rPr>
          <w:color w:val="000000" w:themeColor="text1"/>
        </w:rPr>
        <w:t>zachowań</w:t>
      </w:r>
      <w:proofErr w:type="spellEnd"/>
      <w:r w:rsidRPr="00022001">
        <w:rPr>
          <w:color w:val="000000" w:themeColor="text1"/>
        </w:rPr>
        <w:t xml:space="preserve"> </w:t>
      </w:r>
      <w:proofErr w:type="spellStart"/>
      <w:r w:rsidRPr="00022001">
        <w:rPr>
          <w:color w:val="000000" w:themeColor="text1"/>
        </w:rPr>
        <w:t>przemocowych</w:t>
      </w:r>
      <w:proofErr w:type="spellEnd"/>
      <w:r w:rsidRPr="00022001">
        <w:rPr>
          <w:color w:val="000000" w:themeColor="text1"/>
        </w:rPr>
        <w:t>, wzmacniania umiejętności stawiania granic oraz budowania relacji opartych na poszanowaniu praw i autonomii.</w:t>
      </w:r>
    </w:p>
    <w:p w14:paraId="47800B2A" w14:textId="2BB2EA6A" w:rsidR="00F73689" w:rsidRDefault="00AC72EF" w:rsidP="00FF75B2">
      <w:pPr>
        <w:pStyle w:val="Akapitzlist"/>
        <w:ind w:left="567"/>
        <w:contextualSpacing w:val="0"/>
      </w:pPr>
      <w:r w:rsidRPr="00AC72EF">
        <w:t xml:space="preserve">Program powinien </w:t>
      </w:r>
      <w:r w:rsidR="00253D5F">
        <w:t xml:space="preserve">uwzględniać również </w:t>
      </w:r>
      <w:r w:rsidRPr="00AC72EF">
        <w:t>zwiększenie kompetencji rodzicielskich m.in. poprzez:</w:t>
      </w:r>
    </w:p>
    <w:p w14:paraId="5CBE459E" w14:textId="0DB46644" w:rsidR="00BC5C8C" w:rsidRDefault="002A397A" w:rsidP="00BC5C8C">
      <w:pPr>
        <w:pStyle w:val="Akapitzlist"/>
        <w:numPr>
          <w:ilvl w:val="0"/>
          <w:numId w:val="42"/>
        </w:numPr>
      </w:pPr>
      <w:r>
        <w:t xml:space="preserve">naukę i </w:t>
      </w:r>
      <w:r w:rsidR="00F73689" w:rsidRPr="00E85670">
        <w:t>wsparcie opieki nad dzieckiem</w:t>
      </w:r>
      <w:r w:rsidR="00BC5C8C">
        <w:t>;</w:t>
      </w:r>
    </w:p>
    <w:p w14:paraId="04FE63BD" w14:textId="7222A0D8" w:rsidR="002A397A" w:rsidRDefault="002A397A" w:rsidP="003465EB">
      <w:pPr>
        <w:pStyle w:val="Akapitzlist"/>
        <w:numPr>
          <w:ilvl w:val="0"/>
          <w:numId w:val="42"/>
        </w:numPr>
      </w:pPr>
      <w:r>
        <w:t>kształtowanie prawidłowych postaw rodzicielskich;</w:t>
      </w:r>
    </w:p>
    <w:p w14:paraId="76929A23" w14:textId="488D6B31" w:rsidR="002A397A" w:rsidRDefault="002A397A" w:rsidP="003465EB">
      <w:pPr>
        <w:pStyle w:val="Akapitzlist"/>
        <w:numPr>
          <w:ilvl w:val="0"/>
          <w:numId w:val="42"/>
        </w:numPr>
      </w:pPr>
      <w:r w:rsidRPr="002A397A">
        <w:t>naukę rozpoznawania potrzeb rozwojowych i zdrowotnych dzieci (higiena, leczenie);</w:t>
      </w:r>
    </w:p>
    <w:p w14:paraId="277E0720" w14:textId="2C359BE3" w:rsidR="002A397A" w:rsidRDefault="002A397A" w:rsidP="00BC5C8C">
      <w:pPr>
        <w:pStyle w:val="Akapitzlist"/>
        <w:numPr>
          <w:ilvl w:val="0"/>
          <w:numId w:val="42"/>
        </w:numPr>
      </w:pPr>
      <w:r>
        <w:t>budowanie i rozwijanie więzi z dzieckiem i rodziną;</w:t>
      </w:r>
    </w:p>
    <w:p w14:paraId="4066B650" w14:textId="62743B4A" w:rsidR="00BC5C8C" w:rsidRDefault="00BC5C8C" w:rsidP="003465EB">
      <w:pPr>
        <w:pStyle w:val="Akapitzlist"/>
        <w:numPr>
          <w:ilvl w:val="0"/>
          <w:numId w:val="42"/>
        </w:numPr>
      </w:pPr>
      <w:r>
        <w:t>pomoc w kontynuacji edukacji;</w:t>
      </w:r>
    </w:p>
    <w:p w14:paraId="548F703E" w14:textId="5C95F12D" w:rsidR="00BC5C8C" w:rsidRDefault="00BC5C8C" w:rsidP="00BC5C8C">
      <w:pPr>
        <w:pStyle w:val="Akapitzlist"/>
        <w:numPr>
          <w:ilvl w:val="0"/>
          <w:numId w:val="42"/>
        </w:numPr>
      </w:pPr>
      <w:r w:rsidRPr="00AC72EF">
        <w:t>przeciwdziałanie marginalizacji społecznej;</w:t>
      </w:r>
    </w:p>
    <w:p w14:paraId="7751CF4F" w14:textId="0FD6077A" w:rsidR="00BC5C8C" w:rsidRDefault="00BC5C8C" w:rsidP="00BC5C8C">
      <w:pPr>
        <w:pStyle w:val="Akapitzlist"/>
        <w:numPr>
          <w:ilvl w:val="0"/>
          <w:numId w:val="42"/>
        </w:numPr>
      </w:pPr>
      <w:r>
        <w:t xml:space="preserve">naukę </w:t>
      </w:r>
      <w:r w:rsidRPr="00AC72EF">
        <w:t>konstruktywnej organizacji czasu wolnego;</w:t>
      </w:r>
    </w:p>
    <w:p w14:paraId="3B6D1CFF" w14:textId="1C2F3517" w:rsidR="00BC5C8C" w:rsidRDefault="00BC5C8C" w:rsidP="00BC5C8C">
      <w:pPr>
        <w:pStyle w:val="Akapitzlist"/>
        <w:numPr>
          <w:ilvl w:val="0"/>
          <w:numId w:val="42"/>
        </w:numPr>
      </w:pPr>
      <w:r w:rsidRPr="00AC72EF">
        <w:t>naukę dbałości o miejsce aktualnego przebywania;</w:t>
      </w:r>
    </w:p>
    <w:p w14:paraId="2B93D975" w14:textId="6B5F36E6" w:rsidR="00091A4C" w:rsidRDefault="00BC5C8C" w:rsidP="00373B5E">
      <w:pPr>
        <w:pStyle w:val="Akapitzlist"/>
        <w:numPr>
          <w:ilvl w:val="0"/>
          <w:numId w:val="42"/>
        </w:numPr>
      </w:pPr>
      <w:r w:rsidRPr="00BC5C8C">
        <w:t>pomoc w dbaniu o zdrowie</w:t>
      </w:r>
      <w:r w:rsidR="008151B6">
        <w:t>;</w:t>
      </w:r>
    </w:p>
    <w:p w14:paraId="415D3237" w14:textId="478D08F3" w:rsidR="000F3D90" w:rsidRPr="00F73689" w:rsidRDefault="00361E3E" w:rsidP="00361E3E">
      <w:pPr>
        <w:pStyle w:val="Akapitzlist"/>
        <w:numPr>
          <w:ilvl w:val="0"/>
          <w:numId w:val="42"/>
        </w:numPr>
      </w:pPr>
      <w:r w:rsidRPr="008151B6">
        <w:rPr>
          <w:color w:val="000000" w:themeColor="text1"/>
        </w:rPr>
        <w:t>p</w:t>
      </w:r>
      <w:r w:rsidR="00443DC3" w:rsidRPr="008151B6">
        <w:rPr>
          <w:color w:val="000000" w:themeColor="text1"/>
        </w:rPr>
        <w:t xml:space="preserve">omoc w uzyskaniu </w:t>
      </w:r>
      <w:r w:rsidR="00091A4C" w:rsidRPr="008151B6">
        <w:rPr>
          <w:color w:val="000000" w:themeColor="text1"/>
        </w:rPr>
        <w:t>wsparci</w:t>
      </w:r>
      <w:r w:rsidR="00443DC3" w:rsidRPr="008151B6">
        <w:rPr>
          <w:color w:val="000000" w:themeColor="text1"/>
        </w:rPr>
        <w:t>a</w:t>
      </w:r>
      <w:r w:rsidR="00091A4C" w:rsidRPr="008151B6">
        <w:rPr>
          <w:color w:val="000000" w:themeColor="text1"/>
        </w:rPr>
        <w:t xml:space="preserve"> uwzględniające</w:t>
      </w:r>
      <w:r w:rsidR="00443DC3" w:rsidRPr="008151B6">
        <w:rPr>
          <w:color w:val="000000" w:themeColor="text1"/>
        </w:rPr>
        <w:t>go</w:t>
      </w:r>
      <w:r w:rsidR="00091A4C" w:rsidRPr="008151B6">
        <w:rPr>
          <w:color w:val="000000" w:themeColor="text1"/>
        </w:rPr>
        <w:t xml:space="preserve"> skutki przemocy domowej,</w:t>
      </w:r>
      <w:r w:rsidR="00443DC3" w:rsidRPr="008151B6">
        <w:rPr>
          <w:color w:val="000000" w:themeColor="text1"/>
        </w:rPr>
        <w:br/>
      </w:r>
      <w:r w:rsidR="00091A4C" w:rsidRPr="008151B6">
        <w:rPr>
          <w:color w:val="000000" w:themeColor="text1"/>
        </w:rPr>
        <w:t>w tym w zakresie regulacji emocji, odbudowy poczucia wpływu oraz wzmacniania</w:t>
      </w:r>
      <w:r w:rsidRPr="008151B6">
        <w:rPr>
          <w:color w:val="000000" w:themeColor="text1"/>
        </w:rPr>
        <w:t xml:space="preserve"> </w:t>
      </w:r>
      <w:r w:rsidR="00091A4C" w:rsidRPr="008151B6">
        <w:rPr>
          <w:color w:val="000000" w:themeColor="text1"/>
        </w:rPr>
        <w:t>zasobów osobistych.</w:t>
      </w:r>
      <w:r w:rsidR="00091A4C" w:rsidRPr="00AC72EF">
        <w:br/>
      </w:r>
    </w:p>
    <w:p w14:paraId="494CCF7E" w14:textId="7F833D04" w:rsidR="003465EB" w:rsidRPr="007B2669" w:rsidRDefault="0030463B" w:rsidP="007B2669">
      <w:pPr>
        <w:pStyle w:val="Akapitzlist"/>
        <w:spacing w:before="240"/>
        <w:ind w:left="567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lastRenderedPageBreak/>
        <w:t>Zadanie będzie realizowane w lokal</w:t>
      </w:r>
      <w:r>
        <w:rPr>
          <w:rFonts w:asciiTheme="minorHAnsi" w:hAnsiTheme="minorHAnsi"/>
        </w:rPr>
        <w:t xml:space="preserve">ach zaproponowanych przez </w:t>
      </w:r>
      <w:r w:rsidR="00310246">
        <w:rPr>
          <w:rFonts w:asciiTheme="minorHAnsi" w:hAnsiTheme="minorHAnsi"/>
        </w:rPr>
        <w:t>o</w:t>
      </w:r>
      <w:r>
        <w:rPr>
          <w:rFonts w:asciiTheme="minorHAnsi" w:hAnsiTheme="minorHAnsi"/>
        </w:rPr>
        <w:t>ferenta</w:t>
      </w:r>
      <w:r w:rsidR="00310246">
        <w:rPr>
          <w:rFonts w:asciiTheme="minorHAnsi" w:hAnsiTheme="minorHAnsi"/>
        </w:rPr>
        <w:t>, spełniających kryteria określone w Rozporządzeniu</w:t>
      </w:r>
      <w:r w:rsidR="00310246">
        <w:rPr>
          <w:rStyle w:val="Odwoanieprzypisudolnego"/>
          <w:rFonts w:asciiTheme="minorHAnsi" w:hAnsiTheme="minorHAnsi"/>
        </w:rPr>
        <w:footnoteReference w:id="2"/>
      </w:r>
      <w:r w:rsidR="005E206E">
        <w:rPr>
          <w:rFonts w:asciiTheme="minorHAnsi" w:hAnsiTheme="minorHAnsi"/>
        </w:rPr>
        <w:t xml:space="preserve"> i zarejestrowanych przez Wojewodę</w:t>
      </w:r>
      <w:r w:rsidR="003465EB">
        <w:rPr>
          <w:rFonts w:asciiTheme="minorHAnsi" w:hAnsiTheme="minorHAnsi"/>
        </w:rPr>
        <w:t xml:space="preserve"> Mazowieckiego</w:t>
      </w:r>
      <w:r w:rsidR="005E206E">
        <w:rPr>
          <w:rFonts w:asciiTheme="minorHAnsi" w:hAnsiTheme="minorHAnsi"/>
        </w:rPr>
        <w:t xml:space="preserve"> jako mieszkania treningowe</w:t>
      </w:r>
      <w:r w:rsidR="006B4262">
        <w:rPr>
          <w:rStyle w:val="Odwoanieprzypisudolnego"/>
          <w:rFonts w:asciiTheme="minorHAnsi" w:hAnsiTheme="minorHAnsi"/>
        </w:rPr>
        <w:footnoteReference w:id="3"/>
      </w:r>
      <w:r w:rsidR="005E206E">
        <w:rPr>
          <w:rFonts w:asciiTheme="minorHAnsi" w:hAnsiTheme="minorHAnsi"/>
        </w:rPr>
        <w:t>.</w:t>
      </w:r>
    </w:p>
    <w:p w14:paraId="03C468A0" w14:textId="0D15F537" w:rsidR="008C6AD7" w:rsidRPr="00AB12D7" w:rsidRDefault="008C6AD7" w:rsidP="00AB12D7">
      <w:pPr>
        <w:pStyle w:val="Akapitzlist"/>
        <w:ind w:left="567"/>
        <w:rPr>
          <w:rFonts w:asciiTheme="minorHAnsi" w:hAnsiTheme="minorHAnsi"/>
          <w:bCs/>
        </w:rPr>
      </w:pPr>
      <w:r w:rsidRPr="003465EB">
        <w:rPr>
          <w:rFonts w:asciiTheme="minorHAnsi" w:hAnsiTheme="minorHAnsi"/>
          <w:bCs/>
        </w:rPr>
        <w:t>Adresaci</w:t>
      </w:r>
      <w:r w:rsidRPr="005E206E">
        <w:rPr>
          <w:rFonts w:asciiTheme="minorHAnsi" w:hAnsiTheme="minorHAnsi"/>
          <w:bCs/>
        </w:rPr>
        <w:t xml:space="preserve"> </w:t>
      </w:r>
      <w:r w:rsidRPr="003465EB">
        <w:rPr>
          <w:rFonts w:asciiTheme="minorHAnsi" w:hAnsiTheme="minorHAnsi"/>
          <w:bCs/>
        </w:rPr>
        <w:t>zadania to</w:t>
      </w:r>
      <w:r w:rsidR="001D1895">
        <w:rPr>
          <w:rFonts w:asciiTheme="minorHAnsi" w:hAnsiTheme="minorHAnsi"/>
          <w:bCs/>
        </w:rPr>
        <w:t xml:space="preserve"> młode matki z dziećmi i kobiety w ciąży</w:t>
      </w:r>
      <w:r w:rsidRPr="00AB12D7">
        <w:rPr>
          <w:rFonts w:asciiTheme="minorHAnsi" w:hAnsiTheme="minorHAnsi"/>
          <w:bCs/>
        </w:rPr>
        <w:t>, które spełniają następujące kryteria:</w:t>
      </w:r>
    </w:p>
    <w:p w14:paraId="2F8E0C70" w14:textId="740E864E" w:rsidR="008C6AD7" w:rsidRPr="00637345" w:rsidRDefault="008C6AD7" w:rsidP="00D46116">
      <w:pPr>
        <w:pStyle w:val="Akapitzlist"/>
        <w:numPr>
          <w:ilvl w:val="0"/>
          <w:numId w:val="21"/>
        </w:numPr>
        <w:spacing w:after="0"/>
        <w:ind w:left="851" w:hanging="284"/>
        <w:rPr>
          <w:rFonts w:asciiTheme="minorHAnsi" w:eastAsia="Calibri" w:hAnsiTheme="minorHAnsi"/>
        </w:rPr>
      </w:pPr>
      <w:r w:rsidRPr="00637345">
        <w:rPr>
          <w:rFonts w:asciiTheme="minorHAnsi" w:eastAsia="Calibri" w:hAnsiTheme="minorHAnsi"/>
        </w:rPr>
        <w:t>mieszkają na terenie m.st. Warszawy,</w:t>
      </w:r>
    </w:p>
    <w:p w14:paraId="006EDF98" w14:textId="6C7DAEED" w:rsidR="008C6AD7" w:rsidRDefault="008C6AD7" w:rsidP="00D46116">
      <w:pPr>
        <w:pStyle w:val="Akapitzlist"/>
        <w:numPr>
          <w:ilvl w:val="0"/>
          <w:numId w:val="21"/>
        </w:numPr>
        <w:spacing w:after="0"/>
        <w:ind w:left="851" w:hanging="284"/>
        <w:rPr>
          <w:rFonts w:asciiTheme="minorHAnsi" w:eastAsia="Calibri" w:hAnsiTheme="minorHAnsi"/>
        </w:rPr>
      </w:pPr>
      <w:r w:rsidRPr="00637345">
        <w:rPr>
          <w:rFonts w:asciiTheme="minorHAnsi" w:eastAsia="Calibri" w:hAnsiTheme="minorHAnsi"/>
        </w:rPr>
        <w:t>ukończyły 18 lat,</w:t>
      </w:r>
    </w:p>
    <w:p w14:paraId="091DA398" w14:textId="7DC0EBFC" w:rsidR="008C6AD7" w:rsidRPr="008C6AD7" w:rsidRDefault="00AB50EC" w:rsidP="00D46116">
      <w:pPr>
        <w:pStyle w:val="Akapitzlist"/>
        <w:numPr>
          <w:ilvl w:val="0"/>
          <w:numId w:val="21"/>
        </w:numPr>
        <w:spacing w:after="0"/>
        <w:ind w:left="851" w:hanging="284"/>
        <w:rPr>
          <w:rFonts w:asciiTheme="minorHAnsi" w:eastAsia="Calibri" w:hAnsiTheme="minorHAnsi"/>
        </w:rPr>
      </w:pPr>
      <w:r w:rsidRPr="00AB50EC">
        <w:rPr>
          <w:rFonts w:asciiTheme="minorHAnsi" w:eastAsia="Calibri" w:hAnsiTheme="minorHAnsi"/>
        </w:rPr>
        <w:t>nie przekroczyły 25 roku życia,</w:t>
      </w:r>
    </w:p>
    <w:p w14:paraId="388487E3" w14:textId="695E0955" w:rsidR="008C6AD7" w:rsidRDefault="008C6AD7" w:rsidP="00D46116">
      <w:pPr>
        <w:pStyle w:val="Akapitzlist"/>
        <w:numPr>
          <w:ilvl w:val="0"/>
          <w:numId w:val="21"/>
        </w:numPr>
        <w:spacing w:after="0"/>
        <w:ind w:left="851" w:hanging="284"/>
        <w:contextualSpacing w:val="0"/>
        <w:rPr>
          <w:rFonts w:asciiTheme="minorHAnsi" w:eastAsia="Calibri" w:hAnsiTheme="minorHAnsi"/>
        </w:rPr>
      </w:pPr>
      <w:r w:rsidRPr="00637345">
        <w:rPr>
          <w:rFonts w:asciiTheme="minorHAnsi" w:eastAsia="Calibri" w:hAnsiTheme="minorHAnsi"/>
        </w:rPr>
        <w:t>wy</w:t>
      </w:r>
      <w:r w:rsidR="00FA093A">
        <w:rPr>
          <w:rFonts w:asciiTheme="minorHAnsi" w:eastAsia="Calibri" w:hAnsiTheme="minorHAnsi"/>
        </w:rPr>
        <w:t>magają pomocy i wsparcia w</w:t>
      </w:r>
      <w:r w:rsidRPr="00637345">
        <w:rPr>
          <w:rFonts w:asciiTheme="minorHAnsi" w:eastAsia="Calibri" w:hAnsiTheme="minorHAnsi"/>
        </w:rPr>
        <w:t xml:space="preserve"> budowani</w:t>
      </w:r>
      <w:r w:rsidR="00FA093A">
        <w:rPr>
          <w:rFonts w:asciiTheme="minorHAnsi" w:eastAsia="Calibri" w:hAnsiTheme="minorHAnsi"/>
        </w:rPr>
        <w:t>u</w:t>
      </w:r>
      <w:r w:rsidRPr="00637345">
        <w:rPr>
          <w:rFonts w:asciiTheme="minorHAnsi" w:eastAsia="Calibri" w:hAnsiTheme="minorHAnsi"/>
        </w:rPr>
        <w:t xml:space="preserve"> swojej niezależności i samodzielności</w:t>
      </w:r>
      <w:r w:rsidR="00AB50EC">
        <w:rPr>
          <w:rFonts w:asciiTheme="minorHAnsi" w:eastAsia="Calibri" w:hAnsiTheme="minorHAnsi"/>
        </w:rPr>
        <w:t>,</w:t>
      </w:r>
    </w:p>
    <w:p w14:paraId="1DF0B396" w14:textId="44D12A21" w:rsidR="00071913" w:rsidRPr="007B2669" w:rsidRDefault="00AB50EC" w:rsidP="007B2669">
      <w:pPr>
        <w:pStyle w:val="Akapitzlist"/>
        <w:numPr>
          <w:ilvl w:val="0"/>
          <w:numId w:val="21"/>
        </w:numPr>
        <w:ind w:hanging="153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  posiadają </w:t>
      </w:r>
      <w:r w:rsidR="005E206E">
        <w:rPr>
          <w:rFonts w:asciiTheme="minorHAnsi" w:eastAsia="Calibri" w:hAnsiTheme="minorHAnsi"/>
        </w:rPr>
        <w:t xml:space="preserve">przynajmniej jedno </w:t>
      </w:r>
      <w:r>
        <w:rPr>
          <w:rFonts w:asciiTheme="minorHAnsi" w:eastAsia="Calibri" w:hAnsiTheme="minorHAnsi"/>
        </w:rPr>
        <w:t>dziecko</w:t>
      </w:r>
      <w:r w:rsidR="00C77FAD">
        <w:rPr>
          <w:rFonts w:asciiTheme="minorHAnsi" w:eastAsia="Calibri" w:hAnsiTheme="minorHAnsi"/>
        </w:rPr>
        <w:t xml:space="preserve"> lub są w ciąży</w:t>
      </w:r>
      <w:r>
        <w:rPr>
          <w:rFonts w:asciiTheme="minorHAnsi" w:eastAsia="Calibri" w:hAnsiTheme="minorHAnsi"/>
        </w:rPr>
        <w:t xml:space="preserve">. </w:t>
      </w:r>
    </w:p>
    <w:p w14:paraId="4EAE40F1" w14:textId="7745901F" w:rsidR="00071913" w:rsidRPr="003465EB" w:rsidRDefault="00071913" w:rsidP="003465EB">
      <w:pPr>
        <w:rPr>
          <w:rFonts w:asciiTheme="minorHAnsi" w:eastAsia="Calibri" w:hAnsiTheme="minorHAnsi"/>
        </w:rPr>
      </w:pPr>
      <w:r w:rsidRPr="003465EB">
        <w:t>Kwalifikacja os</w:t>
      </w:r>
      <w:r w:rsidR="006705C2">
        <w:t>ó</w:t>
      </w:r>
      <w:r w:rsidRPr="003465EB">
        <w:t>b ubiegając</w:t>
      </w:r>
      <w:r w:rsidR="006705C2">
        <w:t>ych</w:t>
      </w:r>
      <w:r w:rsidRPr="003465EB">
        <w:t xml:space="preserve"> się o przyjęci</w:t>
      </w:r>
      <w:r w:rsidR="00F848B1">
        <w:t>e</w:t>
      </w:r>
      <w:r w:rsidRPr="003465EB">
        <w:t xml:space="preserve"> do</w:t>
      </w:r>
      <w:r w:rsidR="005E206E">
        <w:t xml:space="preserve"> </w:t>
      </w:r>
      <w:r w:rsidR="005E206E" w:rsidRPr="005E206E">
        <w:t>mieszka</w:t>
      </w:r>
      <w:r w:rsidR="00F848B1">
        <w:t>nia</w:t>
      </w:r>
      <w:r w:rsidR="005E206E" w:rsidRPr="005E206E">
        <w:t xml:space="preserve"> treningow</w:t>
      </w:r>
      <w:r w:rsidR="00F848B1">
        <w:t>ego</w:t>
      </w:r>
      <w:r w:rsidR="005E206E" w:rsidRPr="005E206E">
        <w:t xml:space="preserve"> dla młodych matek</w:t>
      </w:r>
      <w:r w:rsidR="006269D6">
        <w:br/>
      </w:r>
      <w:r w:rsidR="00C77FAD">
        <w:t>z dziećmi i kobiet w ciąży</w:t>
      </w:r>
      <w:r w:rsidR="00F848B1">
        <w:t xml:space="preserve"> od</w:t>
      </w:r>
      <w:r w:rsidR="00483DE5">
        <w:t>byw</w:t>
      </w:r>
      <w:r w:rsidR="00F848B1">
        <w:t xml:space="preserve">a się zgodnie z </w:t>
      </w:r>
      <w:r w:rsidR="006D725D">
        <w:t xml:space="preserve">zasadami </w:t>
      </w:r>
      <w:r w:rsidR="00483DE5" w:rsidRPr="00483DE5">
        <w:t>przyznawania</w:t>
      </w:r>
      <w:r w:rsidR="00F848B1">
        <w:t xml:space="preserve"> takiego mieszkania, określonymi w ustawie o pomocy społecznej</w:t>
      </w:r>
      <w:r w:rsidR="00F848B1">
        <w:rPr>
          <w:rStyle w:val="Odwoanieprzypisudolnego"/>
        </w:rPr>
        <w:footnoteReference w:id="4"/>
      </w:r>
      <w:r w:rsidR="006D725D">
        <w:t>.</w:t>
      </w:r>
    </w:p>
    <w:p w14:paraId="1557B6BB" w14:textId="625B0CF6" w:rsidR="0069280C" w:rsidRDefault="00B15AC2" w:rsidP="00417D1D">
      <w:pPr>
        <w:rPr>
          <w:b/>
          <w:bCs/>
        </w:rPr>
      </w:pPr>
      <w:r>
        <w:rPr>
          <w:b/>
          <w:bCs/>
        </w:rPr>
        <w:t>Podstawa przyjęcia</w:t>
      </w:r>
      <w:r w:rsidR="001C07DD">
        <w:rPr>
          <w:b/>
          <w:bCs/>
        </w:rPr>
        <w:t xml:space="preserve"> do mieszkania</w:t>
      </w:r>
      <w:r w:rsidR="00C21AA0">
        <w:rPr>
          <w:b/>
          <w:bCs/>
        </w:rPr>
        <w:t xml:space="preserve"> treningowego</w:t>
      </w:r>
      <w:r>
        <w:rPr>
          <w:b/>
          <w:bCs/>
        </w:rPr>
        <w:t>:</w:t>
      </w:r>
    </w:p>
    <w:p w14:paraId="392FFBD7" w14:textId="7FD9C936" w:rsidR="00A24F6C" w:rsidRDefault="003C22AF" w:rsidP="00A24F6C">
      <w:pPr>
        <w:pStyle w:val="Akapitzlist"/>
        <w:numPr>
          <w:ilvl w:val="0"/>
          <w:numId w:val="45"/>
        </w:numPr>
      </w:pPr>
      <w:r w:rsidRPr="003C22AF">
        <w:t>Kandyd</w:t>
      </w:r>
      <w:r w:rsidR="003450AF">
        <w:t>atki</w:t>
      </w:r>
      <w:r w:rsidRPr="003C22AF">
        <w:t xml:space="preserve"> do mieszkań treningowych </w:t>
      </w:r>
      <w:r w:rsidR="00D005B5">
        <w:t>są</w:t>
      </w:r>
      <w:r w:rsidRPr="003C22AF">
        <w:t xml:space="preserve"> zgł</w:t>
      </w:r>
      <w:r w:rsidR="00AB531F">
        <w:t>a</w:t>
      </w:r>
      <w:r w:rsidRPr="003C22AF">
        <w:t>sz</w:t>
      </w:r>
      <w:r w:rsidR="00AB531F">
        <w:t>a</w:t>
      </w:r>
      <w:r w:rsidRPr="003C22AF">
        <w:t>n</w:t>
      </w:r>
      <w:r w:rsidR="00483DE5">
        <w:t>e</w:t>
      </w:r>
      <w:r w:rsidRPr="003C22AF">
        <w:t xml:space="preserve"> do </w:t>
      </w:r>
      <w:r w:rsidR="00D005B5">
        <w:t xml:space="preserve">ośrodka pomocy społecznej, </w:t>
      </w:r>
      <w:r w:rsidR="00BC4709">
        <w:t>zgodnie</w:t>
      </w:r>
      <w:r w:rsidR="00361E3E">
        <w:br/>
      </w:r>
      <w:r w:rsidR="00BC4709">
        <w:t>z właściwością miejscową</w:t>
      </w:r>
      <w:r w:rsidR="00AB531F">
        <w:rPr>
          <w:rStyle w:val="Odwoanieprzypisudolnego"/>
        </w:rPr>
        <w:footnoteReference w:id="5"/>
      </w:r>
      <w:r w:rsidR="00BC4709">
        <w:t>.</w:t>
      </w:r>
    </w:p>
    <w:p w14:paraId="5E5A3782" w14:textId="2DA8688F" w:rsidR="00BC4709" w:rsidRDefault="00BC4709" w:rsidP="007E6A60">
      <w:pPr>
        <w:pStyle w:val="Akapitzlist"/>
        <w:numPr>
          <w:ilvl w:val="0"/>
          <w:numId w:val="45"/>
        </w:numPr>
      </w:pPr>
      <w:r w:rsidRPr="00BC4709">
        <w:t>Podstawą przyznania wsparcia jest decyzja administracyjna</w:t>
      </w:r>
      <w:r w:rsidR="00140A4A">
        <w:rPr>
          <w:rStyle w:val="Odwoaniedokomentarza"/>
          <w:rFonts w:cstheme="minorHAnsi"/>
          <w:sz w:val="22"/>
        </w:rPr>
        <w:t xml:space="preserve"> wydana przez d</w:t>
      </w:r>
      <w:r w:rsidR="00140A4A">
        <w:t xml:space="preserve">yrektora ośrodka pomocy społecznej, </w:t>
      </w:r>
      <w:r w:rsidR="00FA093A">
        <w:t>na czas określony</w:t>
      </w:r>
      <w:r w:rsidR="00C77FAD">
        <w:t xml:space="preserve">, </w:t>
      </w:r>
      <w:r w:rsidR="00C77FAD" w:rsidRPr="00C77FAD">
        <w:t xml:space="preserve">nie dłuższy niż </w:t>
      </w:r>
      <w:r w:rsidR="00C77FAD">
        <w:t>18</w:t>
      </w:r>
      <w:r w:rsidR="00C77FAD" w:rsidRPr="00C77FAD">
        <w:t xml:space="preserve"> miesi</w:t>
      </w:r>
      <w:r w:rsidR="00C77FAD">
        <w:t>ęcy</w:t>
      </w:r>
      <w:r w:rsidR="00C77FAD" w:rsidRPr="00C77FAD">
        <w:t xml:space="preserve">, </w:t>
      </w:r>
      <w:r w:rsidR="001D1895">
        <w:t>która w</w:t>
      </w:r>
      <w:r w:rsidR="00C77FAD" w:rsidRPr="00C77FAD">
        <w:t xml:space="preserve"> uzasadnionych przypadkach</w:t>
      </w:r>
      <w:r w:rsidR="00483DE5">
        <w:t xml:space="preserve"> może być</w:t>
      </w:r>
      <w:r w:rsidR="00C77FAD" w:rsidRPr="00C77FAD">
        <w:t xml:space="preserve"> przedłużona, nie dłużej jednak niż o kolejne 6 miesięcy</w:t>
      </w:r>
      <w:r w:rsidR="007E6A60">
        <w:t>.</w:t>
      </w:r>
    </w:p>
    <w:p w14:paraId="04DD62E1" w14:textId="1B589FB1" w:rsidR="007E6A60" w:rsidRDefault="00BC4709" w:rsidP="00A24F6C">
      <w:pPr>
        <w:pStyle w:val="Akapitzlist"/>
        <w:numPr>
          <w:ilvl w:val="0"/>
          <w:numId w:val="45"/>
        </w:numPr>
      </w:pPr>
      <w:r>
        <w:t xml:space="preserve">Przed wydaniem </w:t>
      </w:r>
      <w:r w:rsidR="00977E48">
        <w:t>decyzji</w:t>
      </w:r>
      <w:r w:rsidR="001D1895">
        <w:t xml:space="preserve"> administracyjnej</w:t>
      </w:r>
      <w:r w:rsidR="00977E48">
        <w:t xml:space="preserve"> </w:t>
      </w:r>
      <w:r w:rsidR="00977E48" w:rsidRPr="00BC4709">
        <w:t>kandydatura</w:t>
      </w:r>
      <w:r>
        <w:t xml:space="preserve"> jest opiniowana przez </w:t>
      </w:r>
      <w:r w:rsidR="003C22AF" w:rsidRPr="003C22AF">
        <w:t>zesp</w:t>
      </w:r>
      <w:r>
        <w:t>ół</w:t>
      </w:r>
      <w:r w:rsidR="00724CF6">
        <w:t xml:space="preserve">, </w:t>
      </w:r>
      <w:r>
        <w:t>składa</w:t>
      </w:r>
      <w:r w:rsidR="00724CF6">
        <w:t>jący</w:t>
      </w:r>
      <w:r>
        <w:t xml:space="preserve"> się z</w:t>
      </w:r>
      <w:r w:rsidR="00C21AA0">
        <w:t xml:space="preserve"> </w:t>
      </w:r>
      <w:r w:rsidR="003C22AF" w:rsidRPr="003C22AF">
        <w:t>przedstawiciel</w:t>
      </w:r>
      <w:r w:rsidR="00C21AA0">
        <w:t xml:space="preserve">i: </w:t>
      </w:r>
      <w:r w:rsidR="00413B8D">
        <w:t xml:space="preserve">kierującego </w:t>
      </w:r>
      <w:r w:rsidR="003C22AF" w:rsidRPr="003C22AF">
        <w:t>ośrodka pomocy społecznej, organizacji prowadzącej mieszkanie</w:t>
      </w:r>
      <w:r w:rsidR="007E6A60">
        <w:t xml:space="preserve">, </w:t>
      </w:r>
      <w:r w:rsidR="003C22AF" w:rsidRPr="003C22AF">
        <w:t>placówki</w:t>
      </w:r>
      <w:r w:rsidR="00C21AA0">
        <w:t>,</w:t>
      </w:r>
      <w:r w:rsidR="003C22AF" w:rsidRPr="003C22AF">
        <w:t xml:space="preserve"> w której przebywa/przebywał</w:t>
      </w:r>
      <w:r w:rsidR="003450AF">
        <w:t>a</w:t>
      </w:r>
      <w:r w:rsidR="003C22AF" w:rsidRPr="003C22AF">
        <w:t xml:space="preserve"> kandydat</w:t>
      </w:r>
      <w:r w:rsidR="003450AF">
        <w:t>ka</w:t>
      </w:r>
      <w:r w:rsidR="007E6A60">
        <w:t xml:space="preserve">, </w:t>
      </w:r>
      <w:r w:rsidR="007E6A60">
        <w:lastRenderedPageBreak/>
        <w:t>Warszawskiego Centrum Pomocy Rodzinie (w przypadk</w:t>
      </w:r>
      <w:r w:rsidR="00BC7CA9">
        <w:t>u</w:t>
      </w:r>
      <w:r w:rsidR="007E6A60">
        <w:t xml:space="preserve"> </w:t>
      </w:r>
      <w:r w:rsidR="00BC7CA9">
        <w:t xml:space="preserve">wychowanek </w:t>
      </w:r>
      <w:r w:rsidR="007E6A60">
        <w:t>pieczy zastępczej) oraz innych podmiotów, które posiadają informacje o kandydaturze</w:t>
      </w:r>
      <w:r w:rsidR="003C22AF" w:rsidRPr="003C22AF">
        <w:t>.</w:t>
      </w:r>
    </w:p>
    <w:p w14:paraId="3AAF58AE" w14:textId="2A964A7A" w:rsidR="00724CF6" w:rsidRDefault="00724CF6" w:rsidP="00A24F6C">
      <w:pPr>
        <w:pStyle w:val="Akapitzlist"/>
        <w:numPr>
          <w:ilvl w:val="0"/>
          <w:numId w:val="45"/>
        </w:numPr>
      </w:pPr>
      <w:r w:rsidRPr="00724CF6">
        <w:t>Biuro Pomocy i Projektów Społecznych Urzędu m.st. Warszawy jako przedstawiciel zlecającego realizację zadania zastrzega sobie prawo</w:t>
      </w:r>
      <w:r w:rsidR="00E54002">
        <w:t xml:space="preserve"> </w:t>
      </w:r>
      <w:r w:rsidRPr="00724CF6">
        <w:t xml:space="preserve">udziału w spotkaniach </w:t>
      </w:r>
      <w:r w:rsidR="00413B8D">
        <w:t>z</w:t>
      </w:r>
      <w:r w:rsidRPr="00724CF6">
        <w:t>espołu opiniującego</w:t>
      </w:r>
      <w:r>
        <w:t>.</w:t>
      </w:r>
      <w:r w:rsidR="007E6A60">
        <w:t xml:space="preserve"> Prowadzi również statystykę zgłoszeń kandydatur do mieszkań treningowych.</w:t>
      </w:r>
    </w:p>
    <w:p w14:paraId="42CBD45F" w14:textId="77777777" w:rsidR="00A24F6C" w:rsidRDefault="003C22AF" w:rsidP="00A24F6C">
      <w:pPr>
        <w:pStyle w:val="Akapitzlist"/>
        <w:numPr>
          <w:ilvl w:val="0"/>
          <w:numId w:val="45"/>
        </w:numPr>
      </w:pPr>
      <w:r w:rsidRPr="003C22AF">
        <w:t xml:space="preserve">Zespół analizuje </w:t>
      </w:r>
      <w:r w:rsidR="00C21AA0">
        <w:t xml:space="preserve">kandydaturę </w:t>
      </w:r>
      <w:r w:rsidRPr="003C22AF">
        <w:t xml:space="preserve">na podstawie </w:t>
      </w:r>
      <w:r w:rsidR="00C21AA0">
        <w:t xml:space="preserve">przyjętego </w:t>
      </w:r>
      <w:r w:rsidRPr="003C22AF">
        <w:t xml:space="preserve">regulaminu i </w:t>
      </w:r>
      <w:r w:rsidR="00C21AA0">
        <w:t xml:space="preserve">wydaje </w:t>
      </w:r>
      <w:r w:rsidRPr="003C22AF">
        <w:t>r</w:t>
      </w:r>
      <w:r w:rsidR="00C21AA0">
        <w:t>ekomendacje dotyczącą skierowania do mieszkania treningowego</w:t>
      </w:r>
      <w:r w:rsidRPr="003C22AF">
        <w:t>.</w:t>
      </w:r>
    </w:p>
    <w:p w14:paraId="46731A4D" w14:textId="01109A3C" w:rsidR="003C22AF" w:rsidRPr="003C22AF" w:rsidRDefault="003C22AF" w:rsidP="003465EB">
      <w:pPr>
        <w:pStyle w:val="Akapitzlist"/>
        <w:numPr>
          <w:ilvl w:val="0"/>
          <w:numId w:val="45"/>
        </w:numPr>
      </w:pPr>
      <w:r w:rsidRPr="003C22AF">
        <w:t xml:space="preserve"> </w:t>
      </w:r>
      <w:r w:rsidR="00724CF6">
        <w:t xml:space="preserve">Zespół spotyka się nie rzadziej niż raz w miesiącu lub w miarę dostępności mieszkań. </w:t>
      </w:r>
    </w:p>
    <w:p w14:paraId="3215431B" w14:textId="77777777" w:rsidR="001D1895" w:rsidRDefault="00247F37" w:rsidP="003465EB">
      <w:r>
        <w:t xml:space="preserve">W przypadku niespełniania warunków lub braku wolnych miejsc </w:t>
      </w:r>
      <w:r w:rsidR="00413B8D">
        <w:t>kandydat</w:t>
      </w:r>
      <w:r w:rsidR="003450AF">
        <w:t>ka</w:t>
      </w:r>
      <w:r w:rsidR="00413B8D">
        <w:t xml:space="preserve"> do mieszkania treningowego </w:t>
      </w:r>
      <w:r>
        <w:t xml:space="preserve">jest </w:t>
      </w:r>
      <w:r w:rsidR="00413B8D" w:rsidRPr="00413B8D">
        <w:t>przekierowywan</w:t>
      </w:r>
      <w:r w:rsidR="00BC7022">
        <w:t>a</w:t>
      </w:r>
      <w:r w:rsidR="00413B8D">
        <w:t xml:space="preserve"> </w:t>
      </w:r>
      <w:r>
        <w:t xml:space="preserve">do innych instytucji lub organizacji wspierających matki </w:t>
      </w:r>
      <w:r w:rsidR="00413B8D">
        <w:br/>
      </w:r>
      <w:r>
        <w:t>z dziećmi.</w:t>
      </w:r>
      <w:r w:rsidRPr="00247F37">
        <w:t xml:space="preserve"> </w:t>
      </w:r>
    </w:p>
    <w:p w14:paraId="300A7A4A" w14:textId="19DFD517" w:rsidR="00247F37" w:rsidRDefault="00247F37" w:rsidP="003465EB">
      <w:r w:rsidRPr="00247F37">
        <w:t>Weryfikacja kandydat</w:t>
      </w:r>
      <w:r w:rsidR="003450AF">
        <w:t>ek</w:t>
      </w:r>
      <w:r w:rsidRPr="00247F37">
        <w:t xml:space="preserve"> </w:t>
      </w:r>
      <w:r w:rsidR="001D1895">
        <w:t xml:space="preserve">do mieszkań treningowych </w:t>
      </w:r>
      <w:r w:rsidRPr="00247F37">
        <w:t xml:space="preserve">odbywa się na podstawie dokumentów potwierdzających </w:t>
      </w:r>
      <w:r w:rsidR="00413B8D" w:rsidRPr="00413B8D">
        <w:t>pobyt w domu dla matek z małoletnimi dziećmi i kobiet w ciąży, Warszawskim Ośrodku Interwencji Kryzysowej,</w:t>
      </w:r>
      <w:r w:rsidR="00387D93">
        <w:t xml:space="preserve"> warszawskiej</w:t>
      </w:r>
      <w:r w:rsidR="00413B8D" w:rsidRPr="00413B8D">
        <w:t xml:space="preserve"> pieczy zastępczej,</w:t>
      </w:r>
      <w:r w:rsidR="00387D93">
        <w:t xml:space="preserve"> </w:t>
      </w:r>
      <w:r w:rsidR="00413B8D">
        <w:t xml:space="preserve">oraz potwierdzających </w:t>
      </w:r>
      <w:r w:rsidRPr="00247F37">
        <w:t>trudną sytuację życiową</w:t>
      </w:r>
      <w:r w:rsidR="00903BE8">
        <w:t xml:space="preserve"> </w:t>
      </w:r>
      <w:r w:rsidRPr="00247F37">
        <w:t>lub zagrożenie umieszczenia dziecka w pieczy zastępczej.</w:t>
      </w:r>
      <w:r w:rsidR="001D1895">
        <w:t xml:space="preserve"> Weryfikacji dokonuje zespół opiniujący. </w:t>
      </w:r>
    </w:p>
    <w:p w14:paraId="62F99762" w14:textId="0D35492A" w:rsidR="00724CF6" w:rsidRDefault="00724CF6" w:rsidP="00903BE8">
      <w:r>
        <w:t xml:space="preserve">Wsparcie w mieszkaniu treningowym </w:t>
      </w:r>
      <w:r w:rsidR="006679F0">
        <w:t xml:space="preserve">odbywa się zgodnie z </w:t>
      </w:r>
      <w:r>
        <w:t>ustale</w:t>
      </w:r>
      <w:r w:rsidR="006679F0">
        <w:t>niami</w:t>
      </w:r>
      <w:r w:rsidR="006679F0" w:rsidRPr="006679F0">
        <w:t xml:space="preserve"> zwanymi </w:t>
      </w:r>
      <w:r w:rsidR="00903BE8" w:rsidRPr="003465EB">
        <w:rPr>
          <w:b/>
          <w:bCs/>
        </w:rPr>
        <w:t>„</w:t>
      </w:r>
      <w:r w:rsidR="006679F0" w:rsidRPr="003465EB">
        <w:rPr>
          <w:b/>
          <w:bCs/>
        </w:rPr>
        <w:t>kontraktem mieszkaniowym”</w:t>
      </w:r>
      <w:r w:rsidR="001D1895">
        <w:rPr>
          <w:b/>
          <w:bCs/>
        </w:rPr>
        <w:t>,</w:t>
      </w:r>
      <w:r w:rsidR="006679F0">
        <w:t xml:space="preserve"> zawartymi</w:t>
      </w:r>
      <w:r>
        <w:t xml:space="preserve"> między podmiotem kierującym</w:t>
      </w:r>
      <w:r w:rsidR="00903BE8">
        <w:t xml:space="preserve"> (</w:t>
      </w:r>
      <w:r w:rsidR="00AB12D7">
        <w:t xml:space="preserve">np. </w:t>
      </w:r>
      <w:r w:rsidR="00903BE8">
        <w:t>ośrodek pomocy społecznej)</w:t>
      </w:r>
      <w:r>
        <w:t xml:space="preserve">, </w:t>
      </w:r>
      <w:r w:rsidR="006679F0">
        <w:t xml:space="preserve">podmiotem </w:t>
      </w:r>
      <w:r>
        <w:t xml:space="preserve">prowadzącym mieszkanie </w:t>
      </w:r>
      <w:r w:rsidR="00903BE8">
        <w:t>(</w:t>
      </w:r>
      <w:r w:rsidR="00977E48">
        <w:t>NGO</w:t>
      </w:r>
      <w:r w:rsidR="00903BE8">
        <w:t xml:space="preserve">) </w:t>
      </w:r>
      <w:r>
        <w:t xml:space="preserve">oraz osobą ubiegającą się o pobyt w tym mieszkaniu </w:t>
      </w:r>
      <w:r w:rsidR="00903BE8">
        <w:t>(samotna matka z małoletnim dzieckiem/dziećmi</w:t>
      </w:r>
      <w:r w:rsidR="00AB12D7">
        <w:t>, kobieta w ciąży</w:t>
      </w:r>
      <w:r w:rsidR="00903BE8">
        <w:t xml:space="preserve">) </w:t>
      </w:r>
      <w:r>
        <w:t>lub jej przedstawicielem ustawowym.</w:t>
      </w:r>
    </w:p>
    <w:p w14:paraId="4FAE4AC1" w14:textId="77777777" w:rsidR="00B15AC2" w:rsidRDefault="00B15AC2" w:rsidP="003465EB">
      <w:r>
        <w:t>Kontrakt mieszkaniowy ma formę pisemną i obejmuje:</w:t>
      </w:r>
    </w:p>
    <w:p w14:paraId="0DD2BF05" w14:textId="2B1CDE22" w:rsidR="00585316" w:rsidRDefault="00B15AC2" w:rsidP="003465EB">
      <w:pPr>
        <w:spacing w:after="0"/>
        <w:ind w:left="425"/>
      </w:pPr>
      <w:r>
        <w:t>1) cel pobytu</w:t>
      </w:r>
      <w:r w:rsidR="00903BE8">
        <w:t>,</w:t>
      </w:r>
      <w:r w:rsidR="00903BE8">
        <w:br/>
      </w:r>
      <w:r>
        <w:t>2) okres pobytu,</w:t>
      </w:r>
      <w:r w:rsidR="00903BE8">
        <w:br/>
      </w:r>
      <w:r>
        <w:t>3) rodzaj i zakres świadczonego wsparcia,</w:t>
      </w:r>
      <w:r w:rsidR="00903BE8">
        <w:br/>
      </w:r>
      <w:r>
        <w:t>4) odpłatność osoby korzystającej ze wsparcia</w:t>
      </w:r>
      <w:r w:rsidR="006679F0">
        <w:rPr>
          <w:rStyle w:val="Odwoanieprzypisudolnego"/>
        </w:rPr>
        <w:footnoteReference w:id="6"/>
      </w:r>
      <w:r w:rsidR="006269D6">
        <w:t>,</w:t>
      </w:r>
      <w:r>
        <w:t xml:space="preserve"> </w:t>
      </w:r>
      <w:r w:rsidR="00903BE8">
        <w:br/>
      </w:r>
      <w:r w:rsidRPr="00E85670">
        <w:t>5) uprawnienia osoby</w:t>
      </w:r>
      <w:r>
        <w:t xml:space="preserve"> korzystającej ze wsparcia, w tym prawa do prywatności i intymności, indywidualizacji i dostosowania do potrzeb pomocy, wyborów i samostanowienia, a także włączenia społecznego,</w:t>
      </w:r>
      <w:r w:rsidR="00903BE8">
        <w:br/>
      </w:r>
      <w:r>
        <w:t>6) sposób zgłaszania planowanej nieobecności w mieszkaniu treningowym,</w:t>
      </w:r>
      <w:r w:rsidR="00903BE8">
        <w:br/>
      </w:r>
      <w:r>
        <w:t xml:space="preserve">7) zobowiązanie się osoby ubiegającej się o pobyt w mieszkaniu treningowym do przestrzegania </w:t>
      </w:r>
      <w:r>
        <w:lastRenderedPageBreak/>
        <w:t>obowiązującego w nim regulaminu,</w:t>
      </w:r>
      <w:r w:rsidR="00903BE8">
        <w:br/>
      </w:r>
      <w:r>
        <w:t>8) zasady i sposób realizacji programu usamodzielniania osoby korzystającej ze wsparcia</w:t>
      </w:r>
      <w:r w:rsidR="001D1895">
        <w:t>,</w:t>
      </w:r>
      <w:r w:rsidR="00903BE8">
        <w:br/>
      </w:r>
      <w:r>
        <w:t>9) skutki nieprzestrzegania postanowień, o których mowa w pkt 6–7.</w:t>
      </w:r>
    </w:p>
    <w:p w14:paraId="31E42527" w14:textId="77777777" w:rsidR="00E46AFC" w:rsidRDefault="00E46AFC" w:rsidP="001D1895">
      <w:pPr>
        <w:pStyle w:val="NormalnyWeb"/>
        <w:spacing w:before="240" w:beforeAutospacing="0" w:after="240" w:afterAutospacing="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6AFC">
        <w:rPr>
          <w:rFonts w:asciiTheme="minorHAnsi" w:hAnsiTheme="minorHAnsi" w:cstheme="minorHAnsi"/>
          <w:b/>
          <w:bCs/>
          <w:sz w:val="22"/>
          <w:szCs w:val="22"/>
        </w:rPr>
        <w:t>Warunki realizacji zadania:</w:t>
      </w:r>
    </w:p>
    <w:p w14:paraId="05120B9D" w14:textId="25095C89" w:rsidR="006660D5" w:rsidRPr="006660D5" w:rsidRDefault="006679F0" w:rsidP="006660D5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w ofercie zasobu mieszkań treningowych</w:t>
      </w:r>
      <w:r w:rsidR="00FA093A">
        <w:rPr>
          <w:rFonts w:asciiTheme="minorHAnsi" w:hAnsiTheme="minorHAnsi" w:cstheme="minorHAnsi"/>
          <w:sz w:val="22"/>
          <w:szCs w:val="22"/>
        </w:rPr>
        <w:t xml:space="preserve"> spełniających kryteria mieszkań treningowych</w:t>
      </w:r>
      <w:r w:rsidR="00903BE8">
        <w:rPr>
          <w:rStyle w:val="Odwoanieprzypisudolnego"/>
          <w:rFonts w:asciiTheme="minorHAnsi" w:hAnsiTheme="minorHAnsi"/>
          <w:sz w:val="22"/>
          <w:szCs w:val="22"/>
        </w:rPr>
        <w:footnoteReference w:id="7"/>
      </w:r>
      <w:r w:rsidR="006660D5">
        <w:rPr>
          <w:rFonts w:asciiTheme="minorHAnsi" w:hAnsiTheme="minorHAnsi" w:cstheme="minorHAnsi"/>
          <w:sz w:val="22"/>
          <w:szCs w:val="22"/>
        </w:rPr>
        <w:t xml:space="preserve"> </w:t>
      </w:r>
      <w:r w:rsidR="006660D5" w:rsidRPr="006660D5">
        <w:rPr>
          <w:rFonts w:asciiTheme="minorHAnsi" w:hAnsiTheme="minorHAnsi" w:cstheme="minorHAnsi"/>
          <w:sz w:val="22"/>
          <w:szCs w:val="22"/>
        </w:rPr>
        <w:t xml:space="preserve">wraz </w:t>
      </w:r>
      <w:r w:rsidR="006660D5" w:rsidRPr="006660D5">
        <w:rPr>
          <w:rFonts w:asciiTheme="minorHAnsi" w:hAnsiTheme="minorHAnsi"/>
          <w:iCs/>
          <w:sz w:val="22"/>
          <w:szCs w:val="22"/>
        </w:rPr>
        <w:t>z informacją dot. dysponowania lokalem: tytuł prawny, w przypadku najmu lokal</w:t>
      </w:r>
      <w:r w:rsidR="001D1895">
        <w:rPr>
          <w:rFonts w:asciiTheme="minorHAnsi" w:hAnsiTheme="minorHAnsi"/>
          <w:iCs/>
          <w:sz w:val="22"/>
          <w:szCs w:val="22"/>
        </w:rPr>
        <w:t>i</w:t>
      </w:r>
      <w:r w:rsidR="006660D5" w:rsidRPr="006660D5">
        <w:rPr>
          <w:rFonts w:asciiTheme="minorHAnsi" w:hAnsiTheme="minorHAnsi"/>
          <w:iCs/>
          <w:sz w:val="22"/>
          <w:szCs w:val="22"/>
        </w:rPr>
        <w:t xml:space="preserve"> okres obowiązywania umowy najmu</w:t>
      </w:r>
      <w:r w:rsidR="006660D5">
        <w:rPr>
          <w:rFonts w:asciiTheme="minorHAnsi" w:hAnsiTheme="minorHAnsi"/>
          <w:iCs/>
          <w:sz w:val="22"/>
          <w:szCs w:val="22"/>
        </w:rPr>
        <w:t>;</w:t>
      </w:r>
    </w:p>
    <w:p w14:paraId="4926CD58" w14:textId="2F8D48B2" w:rsidR="00E46AFC" w:rsidRPr="00903BE8" w:rsidRDefault="00903BE8" w:rsidP="003465EB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46AFC" w:rsidRPr="00903BE8">
        <w:rPr>
          <w:rFonts w:asciiTheme="minorHAnsi" w:hAnsiTheme="minorHAnsi" w:cstheme="minorHAnsi"/>
          <w:sz w:val="22"/>
          <w:szCs w:val="22"/>
        </w:rPr>
        <w:t xml:space="preserve">osiadanie przez oferenta minimum 2-letniego doświadczenia w obszarze pomocy </w:t>
      </w:r>
      <w:r w:rsidR="006679F0" w:rsidRPr="00903BE8">
        <w:rPr>
          <w:rFonts w:asciiTheme="minorHAnsi" w:hAnsiTheme="minorHAnsi" w:cstheme="minorHAnsi"/>
          <w:sz w:val="22"/>
          <w:szCs w:val="22"/>
        </w:rPr>
        <w:t xml:space="preserve">osobom </w:t>
      </w:r>
      <w:r w:rsidR="00E46AFC" w:rsidRPr="00903BE8">
        <w:rPr>
          <w:rFonts w:asciiTheme="minorHAnsi" w:hAnsiTheme="minorHAnsi" w:cstheme="minorHAnsi"/>
          <w:bCs/>
          <w:sz w:val="22"/>
          <w:szCs w:val="22"/>
        </w:rPr>
        <w:t>młodym</w:t>
      </w:r>
      <w:r w:rsidR="006679F0" w:rsidRPr="00903BE8">
        <w:rPr>
          <w:rFonts w:asciiTheme="minorHAnsi" w:hAnsiTheme="minorHAnsi" w:cstheme="minorHAnsi"/>
          <w:bCs/>
          <w:sz w:val="22"/>
          <w:szCs w:val="22"/>
        </w:rPr>
        <w:t xml:space="preserve">, w tym młodym </w:t>
      </w:r>
      <w:r w:rsidR="00E46AFC" w:rsidRPr="00903BE8">
        <w:rPr>
          <w:rFonts w:asciiTheme="minorHAnsi" w:hAnsiTheme="minorHAnsi" w:cstheme="minorHAnsi"/>
          <w:bCs/>
          <w:sz w:val="22"/>
          <w:szCs w:val="22"/>
        </w:rPr>
        <w:t>matkom</w:t>
      </w:r>
      <w:r w:rsidR="00E10893" w:rsidRPr="00903BE8">
        <w:rPr>
          <w:rFonts w:asciiTheme="minorHAnsi" w:hAnsiTheme="minorHAnsi" w:cstheme="minorHAnsi"/>
          <w:bCs/>
          <w:sz w:val="22"/>
          <w:szCs w:val="22"/>
        </w:rPr>
        <w:t>;</w:t>
      </w:r>
    </w:p>
    <w:p w14:paraId="1A6C67D3" w14:textId="519A2E99" w:rsidR="00903BE8" w:rsidRDefault="00903BE8" w:rsidP="003465EB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903BE8">
        <w:rPr>
          <w:rFonts w:asciiTheme="minorHAnsi" w:hAnsiTheme="minorHAnsi" w:cstheme="minorHAnsi"/>
          <w:sz w:val="22"/>
          <w:szCs w:val="22"/>
        </w:rPr>
        <w:t>rzedstawienie w ofercie regulaminu pobytu w mieszkaniu treningowym;</w:t>
      </w:r>
    </w:p>
    <w:p w14:paraId="663F2946" w14:textId="4D1543E7" w:rsidR="00903BE8" w:rsidRDefault="00903BE8" w:rsidP="003465EB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Przedstawienie </w:t>
      </w:r>
      <w:r w:rsidR="001E183F">
        <w:rPr>
          <w:rFonts w:asciiTheme="minorHAnsi" w:hAnsiTheme="minorHAnsi" w:cstheme="minorHAnsi"/>
          <w:sz w:val="22"/>
          <w:szCs w:val="22"/>
        </w:rPr>
        <w:t xml:space="preserve">w </w:t>
      </w:r>
      <w:r w:rsidRPr="00903BE8">
        <w:rPr>
          <w:rFonts w:asciiTheme="minorHAnsi" w:hAnsiTheme="minorHAnsi" w:cstheme="minorHAnsi"/>
          <w:sz w:val="22"/>
          <w:szCs w:val="22"/>
        </w:rPr>
        <w:t>ofer</w:t>
      </w:r>
      <w:r w:rsidR="001E183F">
        <w:rPr>
          <w:rFonts w:asciiTheme="minorHAnsi" w:hAnsiTheme="minorHAnsi" w:cstheme="minorHAnsi"/>
          <w:sz w:val="22"/>
          <w:szCs w:val="22"/>
        </w:rPr>
        <w:t>cie</w:t>
      </w:r>
      <w:r w:rsidRPr="00903BE8">
        <w:rPr>
          <w:rFonts w:asciiTheme="minorHAnsi" w:hAnsiTheme="minorHAnsi" w:cstheme="minorHAnsi"/>
          <w:sz w:val="22"/>
          <w:szCs w:val="22"/>
        </w:rPr>
        <w:t xml:space="preserve"> działań i aktywności </w:t>
      </w:r>
      <w:r w:rsidR="001E183F">
        <w:rPr>
          <w:rFonts w:asciiTheme="minorHAnsi" w:hAnsiTheme="minorHAnsi" w:cstheme="minorHAnsi"/>
          <w:sz w:val="22"/>
          <w:szCs w:val="22"/>
        </w:rPr>
        <w:t xml:space="preserve">planowanych do </w:t>
      </w:r>
      <w:r w:rsidRPr="00903BE8">
        <w:rPr>
          <w:rFonts w:asciiTheme="minorHAnsi" w:hAnsiTheme="minorHAnsi" w:cstheme="minorHAnsi"/>
          <w:sz w:val="22"/>
          <w:szCs w:val="22"/>
        </w:rPr>
        <w:t>realiz</w:t>
      </w:r>
      <w:r w:rsidR="001E183F">
        <w:rPr>
          <w:rFonts w:asciiTheme="minorHAnsi" w:hAnsiTheme="minorHAnsi" w:cstheme="minorHAnsi"/>
          <w:sz w:val="22"/>
          <w:szCs w:val="22"/>
        </w:rPr>
        <w:t>acji</w:t>
      </w:r>
      <w:r w:rsidRPr="00903BE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przez</w:t>
      </w:r>
      <w:r w:rsidRPr="00903BE8">
        <w:rPr>
          <w:rFonts w:asciiTheme="minorHAnsi" w:hAnsiTheme="minorHAnsi" w:cstheme="minorHAnsi"/>
          <w:sz w:val="22"/>
          <w:szCs w:val="22"/>
        </w:rPr>
        <w:t xml:space="preserve"> odbiorc</w:t>
      </w:r>
      <w:r w:rsidR="003450AF">
        <w:rPr>
          <w:rFonts w:asciiTheme="minorHAnsi" w:hAnsiTheme="minorHAnsi" w:cstheme="minorHAnsi"/>
          <w:sz w:val="22"/>
          <w:szCs w:val="22"/>
        </w:rPr>
        <w:t>zynie zadania</w:t>
      </w:r>
      <w:r w:rsidRPr="00903BE8">
        <w:rPr>
          <w:rFonts w:asciiTheme="minorHAnsi" w:hAnsiTheme="minorHAnsi" w:cstheme="minorHAnsi"/>
          <w:sz w:val="22"/>
          <w:szCs w:val="22"/>
        </w:rPr>
        <w:t>;</w:t>
      </w:r>
    </w:p>
    <w:p w14:paraId="7A172057" w14:textId="51F39F0A" w:rsidR="001E183F" w:rsidRDefault="001E183F" w:rsidP="003465EB">
      <w:pPr>
        <w:pStyle w:val="NormalnyWeb"/>
        <w:numPr>
          <w:ilvl w:val="0"/>
          <w:numId w:val="44"/>
        </w:numPr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 w:rsidRPr="001E183F">
        <w:rPr>
          <w:rFonts w:asciiTheme="minorHAnsi" w:hAnsiTheme="minorHAnsi" w:cstheme="minorHAnsi"/>
          <w:sz w:val="22"/>
          <w:szCs w:val="22"/>
        </w:rPr>
        <w:t>Określenie w ofercie ogólnej liczby uczestni</w:t>
      </w:r>
      <w:r w:rsidR="003450AF">
        <w:rPr>
          <w:rFonts w:asciiTheme="minorHAnsi" w:hAnsiTheme="minorHAnsi" w:cstheme="minorHAnsi"/>
          <w:sz w:val="22"/>
          <w:szCs w:val="22"/>
        </w:rPr>
        <w:t>czek</w:t>
      </w:r>
      <w:r w:rsidRPr="001E183F">
        <w:rPr>
          <w:rFonts w:asciiTheme="minorHAnsi" w:hAnsiTheme="minorHAnsi" w:cstheme="minorHAnsi"/>
          <w:sz w:val="22"/>
          <w:szCs w:val="22"/>
        </w:rPr>
        <w:t xml:space="preserve"> programu oraz wskazywanie </w:t>
      </w:r>
      <w:r w:rsidR="00DF6906">
        <w:rPr>
          <w:rFonts w:asciiTheme="minorHAnsi" w:hAnsiTheme="minorHAnsi" w:cstheme="minorHAnsi"/>
          <w:sz w:val="22"/>
          <w:szCs w:val="22"/>
        </w:rPr>
        <w:br/>
      </w:r>
      <w:r w:rsidRPr="001E183F">
        <w:rPr>
          <w:rFonts w:asciiTheme="minorHAnsi" w:hAnsiTheme="minorHAnsi" w:cstheme="minorHAnsi"/>
          <w:sz w:val="22"/>
          <w:szCs w:val="22"/>
        </w:rPr>
        <w:t>w sprawozdani</w:t>
      </w:r>
      <w:r>
        <w:rPr>
          <w:rFonts w:asciiTheme="minorHAnsi" w:hAnsiTheme="minorHAnsi" w:cstheme="minorHAnsi"/>
          <w:sz w:val="22"/>
          <w:szCs w:val="22"/>
        </w:rPr>
        <w:t>ach</w:t>
      </w:r>
      <w:r w:rsidRPr="001E183F">
        <w:rPr>
          <w:rFonts w:asciiTheme="minorHAnsi" w:hAnsiTheme="minorHAnsi" w:cstheme="minorHAnsi"/>
          <w:sz w:val="22"/>
          <w:szCs w:val="22"/>
        </w:rPr>
        <w:t xml:space="preserve"> roczny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1E183F">
        <w:rPr>
          <w:rFonts w:asciiTheme="minorHAnsi" w:hAnsiTheme="minorHAnsi" w:cstheme="minorHAnsi"/>
          <w:sz w:val="22"/>
          <w:szCs w:val="22"/>
        </w:rPr>
        <w:t xml:space="preserve"> z jakich dzielnic m.st. Warszawy </w:t>
      </w:r>
      <w:r w:rsidR="001D1895">
        <w:rPr>
          <w:rFonts w:asciiTheme="minorHAnsi" w:hAnsiTheme="minorHAnsi" w:cstheme="minorHAnsi"/>
          <w:sz w:val="22"/>
          <w:szCs w:val="22"/>
        </w:rPr>
        <w:t xml:space="preserve">kierowane </w:t>
      </w:r>
      <w:r w:rsidRPr="001E183F">
        <w:rPr>
          <w:rFonts w:asciiTheme="minorHAnsi" w:hAnsiTheme="minorHAnsi" w:cstheme="minorHAnsi"/>
          <w:sz w:val="22"/>
          <w:szCs w:val="22"/>
        </w:rPr>
        <w:t>by</w:t>
      </w:r>
      <w:r w:rsidR="003450AF">
        <w:rPr>
          <w:rFonts w:asciiTheme="minorHAnsi" w:hAnsiTheme="minorHAnsi" w:cstheme="minorHAnsi"/>
          <w:sz w:val="22"/>
          <w:szCs w:val="22"/>
        </w:rPr>
        <w:t>ły</w:t>
      </w:r>
      <w:r w:rsidRPr="001E183F">
        <w:rPr>
          <w:rFonts w:asciiTheme="minorHAnsi" w:hAnsiTheme="minorHAnsi" w:cstheme="minorHAnsi"/>
          <w:sz w:val="22"/>
          <w:szCs w:val="22"/>
        </w:rPr>
        <w:t xml:space="preserve"> uczestnic</w:t>
      </w:r>
      <w:r w:rsidR="003450AF">
        <w:rPr>
          <w:rFonts w:asciiTheme="minorHAnsi" w:hAnsiTheme="minorHAnsi" w:cstheme="minorHAnsi"/>
          <w:sz w:val="22"/>
          <w:szCs w:val="22"/>
        </w:rPr>
        <w:t>zki</w:t>
      </w:r>
      <w:r w:rsidR="00140A4A">
        <w:rPr>
          <w:rFonts w:asciiTheme="minorHAnsi" w:hAnsiTheme="minorHAnsi" w:cstheme="minorHAnsi"/>
          <w:sz w:val="22"/>
          <w:szCs w:val="22"/>
        </w:rPr>
        <w:t xml:space="preserve"> do</w:t>
      </w:r>
      <w:r w:rsidRPr="001E183F">
        <w:rPr>
          <w:rFonts w:asciiTheme="minorHAnsi" w:hAnsiTheme="minorHAnsi" w:cstheme="minorHAnsi"/>
          <w:sz w:val="22"/>
          <w:szCs w:val="22"/>
        </w:rPr>
        <w:t xml:space="preserve"> mieszka</w:t>
      </w:r>
      <w:r w:rsidR="00DF6906">
        <w:rPr>
          <w:rFonts w:asciiTheme="minorHAnsi" w:hAnsiTheme="minorHAnsi" w:cstheme="minorHAnsi"/>
          <w:sz w:val="22"/>
          <w:szCs w:val="22"/>
        </w:rPr>
        <w:t>ń</w:t>
      </w:r>
      <w:r w:rsidRPr="001E183F">
        <w:rPr>
          <w:rFonts w:asciiTheme="minorHAnsi" w:hAnsiTheme="minorHAnsi" w:cstheme="minorHAnsi"/>
          <w:sz w:val="22"/>
          <w:szCs w:val="22"/>
        </w:rPr>
        <w:t xml:space="preserve"> treningow</w:t>
      </w:r>
      <w:r w:rsidR="00DF6906">
        <w:rPr>
          <w:rFonts w:asciiTheme="minorHAnsi" w:hAnsiTheme="minorHAnsi" w:cstheme="minorHAnsi"/>
          <w:sz w:val="22"/>
          <w:szCs w:val="22"/>
        </w:rPr>
        <w:t>ych</w:t>
      </w:r>
      <w:r w:rsidRPr="001E183F">
        <w:rPr>
          <w:rFonts w:asciiTheme="minorHAnsi" w:hAnsiTheme="minorHAnsi" w:cstheme="minorHAnsi"/>
          <w:sz w:val="22"/>
          <w:szCs w:val="22"/>
        </w:rPr>
        <w:t xml:space="preserve"> (w tym </w:t>
      </w:r>
      <w:r>
        <w:rPr>
          <w:rFonts w:asciiTheme="minorHAnsi" w:hAnsiTheme="minorHAnsi" w:cstheme="minorHAnsi"/>
          <w:sz w:val="22"/>
          <w:szCs w:val="22"/>
        </w:rPr>
        <w:t xml:space="preserve">podawanie </w:t>
      </w:r>
      <w:r w:rsidRPr="001E183F">
        <w:rPr>
          <w:rFonts w:asciiTheme="minorHAnsi" w:hAnsiTheme="minorHAnsi" w:cstheme="minorHAnsi"/>
          <w:sz w:val="22"/>
          <w:szCs w:val="22"/>
        </w:rPr>
        <w:t>informacj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E183F">
        <w:rPr>
          <w:rFonts w:asciiTheme="minorHAnsi" w:hAnsiTheme="minorHAnsi" w:cstheme="minorHAnsi"/>
          <w:sz w:val="22"/>
          <w:szCs w:val="22"/>
        </w:rPr>
        <w:t xml:space="preserve"> o wieku oraz liczbie dzieci);</w:t>
      </w:r>
    </w:p>
    <w:p w14:paraId="096D4DF7" w14:textId="21C360D0" w:rsidR="001E183F" w:rsidRDefault="00DF6906" w:rsidP="003465EB">
      <w:pPr>
        <w:pStyle w:val="Akapitzlist"/>
        <w:numPr>
          <w:ilvl w:val="0"/>
          <w:numId w:val="44"/>
        </w:numPr>
        <w:spacing w:after="0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Przedstawienie </w:t>
      </w:r>
      <w:r w:rsidR="001E183F" w:rsidRPr="001E183F">
        <w:rPr>
          <w:rFonts w:asciiTheme="minorHAnsi" w:hAnsiTheme="minorHAnsi"/>
          <w:lang w:eastAsia="pl-PL"/>
        </w:rPr>
        <w:t>kosztów realizacji zadania adekwatnie do zakresu rzeczowego</w:t>
      </w:r>
      <w:r w:rsidR="00373B5E">
        <w:rPr>
          <w:rFonts w:asciiTheme="minorHAnsi" w:hAnsiTheme="minorHAnsi"/>
          <w:lang w:eastAsia="pl-PL"/>
        </w:rPr>
        <w:t>;</w:t>
      </w:r>
    </w:p>
    <w:p w14:paraId="1EA86737" w14:textId="46BCA355" w:rsidR="00DF6906" w:rsidRDefault="00DF6906" w:rsidP="00DF6906">
      <w:pPr>
        <w:pStyle w:val="Akapitzlist"/>
        <w:numPr>
          <w:ilvl w:val="0"/>
          <w:numId w:val="44"/>
        </w:numPr>
        <w:spacing w:after="0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Przedstawienie </w:t>
      </w:r>
      <w:r w:rsidR="001E183F" w:rsidRPr="001E183F">
        <w:rPr>
          <w:rFonts w:asciiTheme="minorHAnsi" w:hAnsiTheme="minorHAnsi"/>
          <w:lang w:eastAsia="pl-PL"/>
        </w:rPr>
        <w:t>informacj</w:t>
      </w:r>
      <w:r>
        <w:rPr>
          <w:rFonts w:asciiTheme="minorHAnsi" w:hAnsiTheme="minorHAnsi"/>
          <w:lang w:eastAsia="pl-PL"/>
        </w:rPr>
        <w:t>i</w:t>
      </w:r>
      <w:r w:rsidR="001E183F" w:rsidRPr="001E183F">
        <w:rPr>
          <w:rFonts w:asciiTheme="minorHAnsi" w:hAnsiTheme="minorHAnsi"/>
          <w:lang w:eastAsia="pl-PL"/>
        </w:rPr>
        <w:t xml:space="preserve"> na temat liczby osób zaangażowanych w realizację działania,</w:t>
      </w:r>
      <w:r>
        <w:rPr>
          <w:rFonts w:asciiTheme="minorHAnsi" w:hAnsiTheme="minorHAnsi"/>
          <w:lang w:eastAsia="pl-PL"/>
        </w:rPr>
        <w:br/>
      </w:r>
      <w:r w:rsidR="001E183F" w:rsidRPr="001E183F">
        <w:rPr>
          <w:rFonts w:asciiTheme="minorHAnsi" w:hAnsiTheme="minorHAnsi"/>
          <w:lang w:eastAsia="pl-PL"/>
        </w:rPr>
        <w:t xml:space="preserve">w tym świadczących bezpośrednie wsparcie </w:t>
      </w:r>
      <w:r w:rsidR="001D1895">
        <w:rPr>
          <w:rFonts w:asciiTheme="minorHAnsi" w:hAnsiTheme="minorHAnsi"/>
          <w:lang w:eastAsia="pl-PL"/>
        </w:rPr>
        <w:t>uczestniczkom</w:t>
      </w:r>
      <w:r w:rsidR="001E183F" w:rsidRPr="001E183F">
        <w:rPr>
          <w:rFonts w:asciiTheme="minorHAnsi" w:hAnsiTheme="minorHAnsi"/>
          <w:lang w:eastAsia="pl-PL"/>
        </w:rPr>
        <w:t xml:space="preserve"> oraz obsługujących realizację zadania</w:t>
      </w:r>
      <w:r>
        <w:rPr>
          <w:rFonts w:asciiTheme="minorHAnsi" w:hAnsiTheme="minorHAnsi"/>
          <w:lang w:eastAsia="pl-PL"/>
        </w:rPr>
        <w:t>;</w:t>
      </w:r>
    </w:p>
    <w:p w14:paraId="6452476E" w14:textId="5E71D0D2" w:rsidR="00DF6906" w:rsidRPr="00BC7022" w:rsidRDefault="00C853BB" w:rsidP="003465EB">
      <w:pPr>
        <w:pStyle w:val="Akapitzlist"/>
        <w:numPr>
          <w:ilvl w:val="0"/>
          <w:numId w:val="44"/>
        </w:numPr>
        <w:rPr>
          <w:rFonts w:asciiTheme="minorHAnsi" w:hAnsiTheme="minorHAnsi"/>
          <w:lang w:eastAsia="pl-PL"/>
        </w:rPr>
      </w:pPr>
      <w:r w:rsidRPr="00BC7022">
        <w:rPr>
          <w:rFonts w:asciiTheme="minorHAnsi" w:hAnsiTheme="minorHAnsi"/>
        </w:rPr>
        <w:t>Realizatorzy zadania powinni posiadać odpowiednie doświadczenie oraz legitymować się dokumentami adekwatnymi do prowadzenia działań (certyfikaty, zaświadczenia ukończonych szkoleń). Dokumenty te będą weryfikowane na etapie przygotowywania umowy lub w trakcie jej realizacji. Realizacja zadania powinna być prowadzona przez osoby posiadające minimalne kwalifikacje zawodowe właściwe dla charakteru działań, w szczególności takich specjalistów jak: pracownik socjalny, psycholog, pedagog lub inne osoby posiadające wykształcenie kierunkowe i/lub doświadczenie w pracy z grupą docelową. W przypadku etatowej formy zatrudnienia realizatorów należy wskazać w ofercie ich godzinowy wymiar czasu pracy przeznaczonej na realizację programu</w:t>
      </w:r>
      <w:r w:rsidR="00BC7022">
        <w:rPr>
          <w:rFonts w:asciiTheme="minorHAnsi" w:hAnsiTheme="minorHAnsi"/>
        </w:rPr>
        <w:t>;</w:t>
      </w:r>
    </w:p>
    <w:p w14:paraId="4CEF3321" w14:textId="793DC721" w:rsidR="0026394C" w:rsidRDefault="00DF6906" w:rsidP="0026394C">
      <w:pPr>
        <w:pStyle w:val="Akapitzlist"/>
        <w:numPr>
          <w:ilvl w:val="0"/>
          <w:numId w:val="44"/>
        </w:numPr>
        <w:rPr>
          <w:rFonts w:asciiTheme="minorHAnsi" w:hAnsiTheme="minorHAnsi"/>
          <w:lang w:eastAsia="pl-PL"/>
        </w:rPr>
      </w:pPr>
      <w:r w:rsidRPr="0026394C">
        <w:rPr>
          <w:rFonts w:asciiTheme="minorHAnsi" w:hAnsiTheme="minorHAnsi"/>
        </w:rPr>
        <w:t>Zapewnienie wsparcia</w:t>
      </w:r>
      <w:r w:rsidR="00AD65FE" w:rsidRPr="0026394C">
        <w:rPr>
          <w:rFonts w:asciiTheme="minorHAnsi" w:hAnsiTheme="minorHAnsi"/>
        </w:rPr>
        <w:t xml:space="preserve"> polegającego na nauce rozwijania lub utrwalania umiejętności praktycznych, w tym przygotowanie mieszka</w:t>
      </w:r>
      <w:r w:rsidR="003450AF">
        <w:rPr>
          <w:rFonts w:asciiTheme="minorHAnsi" w:hAnsiTheme="minorHAnsi"/>
        </w:rPr>
        <w:t>nek</w:t>
      </w:r>
      <w:r w:rsidR="00AD65FE" w:rsidRPr="0026394C">
        <w:rPr>
          <w:rFonts w:asciiTheme="minorHAnsi" w:hAnsiTheme="minorHAnsi"/>
        </w:rPr>
        <w:t xml:space="preserve"> do niezależnego życia, oferując wsparcie specjalistów, usługi bytowe, pracę socjalną oraz naukę samodzielności i integracji społecznej</w:t>
      </w:r>
      <w:r w:rsidR="00373B5E">
        <w:rPr>
          <w:rFonts w:asciiTheme="minorHAnsi" w:hAnsiTheme="minorHAnsi"/>
        </w:rPr>
        <w:t>;</w:t>
      </w:r>
    </w:p>
    <w:p w14:paraId="61E520D6" w14:textId="148E9A73" w:rsidR="0026394C" w:rsidRPr="0026394C" w:rsidRDefault="0026394C" w:rsidP="0026394C">
      <w:pPr>
        <w:pStyle w:val="Akapitzlist"/>
        <w:numPr>
          <w:ilvl w:val="0"/>
          <w:numId w:val="44"/>
        </w:numPr>
        <w:rPr>
          <w:rFonts w:asciiTheme="minorHAnsi" w:hAnsiTheme="minorHAnsi"/>
          <w:lang w:eastAsia="pl-PL"/>
        </w:rPr>
      </w:pPr>
      <w:r>
        <w:t>O</w:t>
      </w:r>
      <w:r w:rsidRPr="0026394C">
        <w:t>fert</w:t>
      </w:r>
      <w:r>
        <w:t>a wsparcia powinna być</w:t>
      </w:r>
      <w:r w:rsidRPr="0026394C">
        <w:t xml:space="preserve"> </w:t>
      </w:r>
      <w:r w:rsidRPr="0026394C">
        <w:rPr>
          <w:rFonts w:asciiTheme="minorHAnsi" w:hAnsiTheme="minorHAnsi"/>
          <w:lang w:eastAsia="pl-PL"/>
        </w:rPr>
        <w:t>dostosowana do indywidualnych potrzeb i możliwości odbiorc</w:t>
      </w:r>
      <w:r w:rsidR="00277C2F">
        <w:rPr>
          <w:rFonts w:asciiTheme="minorHAnsi" w:hAnsiTheme="minorHAnsi"/>
          <w:lang w:eastAsia="pl-PL"/>
        </w:rPr>
        <w:t>zyń</w:t>
      </w:r>
      <w:r w:rsidRPr="0026394C">
        <w:rPr>
          <w:rFonts w:asciiTheme="minorHAnsi" w:hAnsiTheme="minorHAnsi"/>
          <w:lang w:eastAsia="pl-PL"/>
        </w:rPr>
        <w:t xml:space="preserve"> </w:t>
      </w:r>
      <w:r w:rsidR="00277C2F">
        <w:rPr>
          <w:rFonts w:asciiTheme="minorHAnsi" w:hAnsiTheme="minorHAnsi"/>
          <w:lang w:eastAsia="pl-PL"/>
        </w:rPr>
        <w:t xml:space="preserve">zadania </w:t>
      </w:r>
      <w:r w:rsidRPr="0026394C">
        <w:rPr>
          <w:rFonts w:asciiTheme="minorHAnsi" w:hAnsiTheme="minorHAnsi"/>
          <w:lang w:eastAsia="pl-PL"/>
        </w:rPr>
        <w:t xml:space="preserve">oraz </w:t>
      </w:r>
      <w:r w:rsidR="00277C2F">
        <w:rPr>
          <w:rFonts w:asciiTheme="minorHAnsi" w:hAnsiTheme="minorHAnsi"/>
          <w:lang w:eastAsia="pl-PL"/>
        </w:rPr>
        <w:t xml:space="preserve">powinna </w:t>
      </w:r>
      <w:r w:rsidRPr="0026394C">
        <w:rPr>
          <w:rFonts w:asciiTheme="minorHAnsi" w:hAnsiTheme="minorHAnsi"/>
          <w:lang w:eastAsia="pl-PL"/>
        </w:rPr>
        <w:t>zawierać zarówno formy pracy grupowej jak</w:t>
      </w:r>
      <w:r w:rsidR="007E1638">
        <w:rPr>
          <w:rFonts w:asciiTheme="minorHAnsi" w:hAnsiTheme="minorHAnsi"/>
          <w:lang w:eastAsia="pl-PL"/>
        </w:rPr>
        <w:br/>
      </w:r>
      <w:r w:rsidRPr="0026394C">
        <w:rPr>
          <w:rFonts w:asciiTheme="minorHAnsi" w:hAnsiTheme="minorHAnsi"/>
          <w:lang w:eastAsia="pl-PL"/>
        </w:rPr>
        <w:lastRenderedPageBreak/>
        <w:t>i indywidualnej.</w:t>
      </w:r>
      <w:r w:rsidR="00A71DC5">
        <w:rPr>
          <w:rFonts w:asciiTheme="minorHAnsi" w:hAnsiTheme="minorHAnsi"/>
          <w:lang w:eastAsia="pl-PL"/>
        </w:rPr>
        <w:t xml:space="preserve"> </w:t>
      </w:r>
      <w:r>
        <w:rPr>
          <w:rFonts w:asciiTheme="minorHAnsi" w:hAnsiTheme="minorHAnsi"/>
          <w:lang w:eastAsia="pl-PL"/>
        </w:rPr>
        <w:t>U</w:t>
      </w:r>
      <w:r w:rsidRPr="0026394C">
        <w:rPr>
          <w:rFonts w:asciiTheme="minorHAnsi" w:hAnsiTheme="minorHAnsi"/>
          <w:lang w:eastAsia="pl-PL"/>
        </w:rPr>
        <w:t>względnianie indywidualnych potrzeb mieszka</w:t>
      </w:r>
      <w:r w:rsidR="003450AF">
        <w:rPr>
          <w:rFonts w:asciiTheme="minorHAnsi" w:hAnsiTheme="minorHAnsi"/>
          <w:lang w:eastAsia="pl-PL"/>
        </w:rPr>
        <w:t>nek</w:t>
      </w:r>
      <w:r w:rsidRPr="0026394C">
        <w:rPr>
          <w:rFonts w:asciiTheme="minorHAnsi" w:hAnsiTheme="minorHAnsi"/>
          <w:lang w:eastAsia="pl-PL"/>
        </w:rPr>
        <w:t xml:space="preserve"> może zostać zapewnione poprzez wspieranie w aktywnym poszukiwaniu bezpłatnych kursów/szkoleń podnoszących kwalifikacje zawodowe, staży, praktyk oraz zatrudnienia</w:t>
      </w:r>
      <w:r>
        <w:rPr>
          <w:rFonts w:asciiTheme="minorHAnsi" w:hAnsiTheme="minorHAnsi"/>
          <w:lang w:eastAsia="pl-PL"/>
        </w:rPr>
        <w:t>;</w:t>
      </w:r>
      <w:r w:rsidRPr="0026394C">
        <w:rPr>
          <w:rFonts w:asciiTheme="minorHAnsi" w:hAnsiTheme="minorHAnsi"/>
          <w:lang w:eastAsia="pl-PL"/>
        </w:rPr>
        <w:t xml:space="preserve"> </w:t>
      </w:r>
    </w:p>
    <w:p w14:paraId="6126E1C0" w14:textId="7C897DC3" w:rsidR="0026394C" w:rsidRPr="003465EB" w:rsidRDefault="0026394C" w:rsidP="0074020E">
      <w:pPr>
        <w:pStyle w:val="Akapitzlist"/>
        <w:numPr>
          <w:ilvl w:val="0"/>
          <w:numId w:val="44"/>
        </w:numPr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Należy </w:t>
      </w:r>
      <w:r w:rsidRPr="0026394C">
        <w:rPr>
          <w:rFonts w:asciiTheme="minorHAnsi" w:hAnsiTheme="minorHAnsi"/>
          <w:lang w:eastAsia="pl-PL"/>
        </w:rPr>
        <w:t>wskaza</w:t>
      </w:r>
      <w:r>
        <w:rPr>
          <w:rFonts w:asciiTheme="minorHAnsi" w:hAnsiTheme="minorHAnsi"/>
          <w:lang w:eastAsia="pl-PL"/>
        </w:rPr>
        <w:t>ć</w:t>
      </w:r>
      <w:r w:rsidRPr="0026394C">
        <w:rPr>
          <w:rFonts w:asciiTheme="minorHAnsi" w:hAnsiTheme="minorHAnsi"/>
          <w:lang w:eastAsia="pl-PL"/>
        </w:rPr>
        <w:t xml:space="preserve"> w ofercie liczb</w:t>
      </w:r>
      <w:r>
        <w:rPr>
          <w:rFonts w:asciiTheme="minorHAnsi" w:hAnsiTheme="minorHAnsi"/>
          <w:lang w:eastAsia="pl-PL"/>
        </w:rPr>
        <w:t>ę</w:t>
      </w:r>
      <w:r w:rsidRPr="0026394C">
        <w:rPr>
          <w:rFonts w:asciiTheme="minorHAnsi" w:hAnsiTheme="minorHAnsi"/>
          <w:lang w:eastAsia="pl-PL"/>
        </w:rPr>
        <w:t xml:space="preserve"> godzin przeznaczonych na dane działanie, przy czym </w:t>
      </w:r>
      <w:r w:rsidR="0074020E">
        <w:rPr>
          <w:rFonts w:asciiTheme="minorHAnsi" w:hAnsiTheme="minorHAnsi"/>
          <w:lang w:eastAsia="pl-PL"/>
        </w:rPr>
        <w:t>jedna</w:t>
      </w:r>
      <w:r w:rsidRPr="0026394C">
        <w:rPr>
          <w:rFonts w:asciiTheme="minorHAnsi" w:hAnsiTheme="minorHAnsi"/>
          <w:lang w:eastAsia="pl-PL"/>
        </w:rPr>
        <w:t xml:space="preserve"> </w:t>
      </w:r>
      <w:r>
        <w:rPr>
          <w:rFonts w:asciiTheme="minorHAnsi" w:hAnsiTheme="minorHAnsi"/>
          <w:lang w:eastAsia="pl-PL"/>
        </w:rPr>
        <w:t xml:space="preserve">godzina </w:t>
      </w:r>
      <w:r w:rsidRPr="0026394C">
        <w:rPr>
          <w:rFonts w:asciiTheme="minorHAnsi" w:hAnsiTheme="minorHAnsi"/>
          <w:lang w:eastAsia="pl-PL"/>
        </w:rPr>
        <w:t>zajęć powinna odpowiadać godzinie zegarowej;</w:t>
      </w:r>
    </w:p>
    <w:p w14:paraId="54DD5863" w14:textId="28D23AEC" w:rsidR="0026394C" w:rsidRPr="003465EB" w:rsidRDefault="0026394C" w:rsidP="003465EB">
      <w:pPr>
        <w:pStyle w:val="Akapitzlist"/>
        <w:numPr>
          <w:ilvl w:val="0"/>
          <w:numId w:val="44"/>
        </w:numPr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W</w:t>
      </w:r>
      <w:r w:rsidRPr="0026394C">
        <w:rPr>
          <w:rFonts w:asciiTheme="minorHAnsi" w:hAnsiTheme="minorHAnsi"/>
          <w:lang w:eastAsia="pl-PL"/>
        </w:rPr>
        <w:t>spółdziałanie realizatorów zadania z innymi specjalistami</w:t>
      </w:r>
      <w:r>
        <w:rPr>
          <w:rFonts w:asciiTheme="minorHAnsi" w:hAnsiTheme="minorHAnsi"/>
          <w:lang w:eastAsia="pl-PL"/>
        </w:rPr>
        <w:t xml:space="preserve"> zewnętrznymi </w:t>
      </w:r>
      <w:r w:rsidRPr="0026394C">
        <w:rPr>
          <w:rFonts w:asciiTheme="minorHAnsi" w:hAnsiTheme="minorHAnsi"/>
          <w:lang w:eastAsia="pl-PL"/>
        </w:rPr>
        <w:t xml:space="preserve">świadczącymi pomoc oraz </w:t>
      </w:r>
      <w:r>
        <w:rPr>
          <w:rFonts w:asciiTheme="minorHAnsi" w:hAnsiTheme="minorHAnsi"/>
          <w:lang w:eastAsia="pl-PL"/>
        </w:rPr>
        <w:t xml:space="preserve">z </w:t>
      </w:r>
      <w:r w:rsidRPr="0026394C">
        <w:rPr>
          <w:rFonts w:asciiTheme="minorHAnsi" w:hAnsiTheme="minorHAnsi"/>
          <w:lang w:eastAsia="pl-PL"/>
        </w:rPr>
        <w:t>instytucjami pomocy społecznej</w:t>
      </w:r>
      <w:r w:rsidR="004512CE">
        <w:rPr>
          <w:rFonts w:asciiTheme="minorHAnsi" w:hAnsiTheme="minorHAnsi"/>
          <w:lang w:eastAsia="pl-PL"/>
        </w:rPr>
        <w:t xml:space="preserve"> np. </w:t>
      </w:r>
      <w:r w:rsidR="004512CE" w:rsidRPr="007B2669">
        <w:rPr>
          <w:rFonts w:asciiTheme="minorHAnsi" w:hAnsiTheme="minorHAnsi"/>
          <w:lang w:eastAsia="pl-PL"/>
        </w:rPr>
        <w:t>Warszawskim Ośrodkiem Interwencji Kryzysowej, Ośrodkami Pomocy Społecznej Dzielnic m.st. Warszawy</w:t>
      </w:r>
      <w:r w:rsidR="00140A4A">
        <w:rPr>
          <w:rFonts w:asciiTheme="minorHAnsi" w:hAnsiTheme="minorHAnsi"/>
          <w:lang w:eastAsia="pl-PL"/>
        </w:rPr>
        <w:t>,</w:t>
      </w:r>
      <w:r w:rsidR="00140A4A">
        <w:t xml:space="preserve"> </w:t>
      </w:r>
      <w:r w:rsidR="00140A4A" w:rsidRPr="00140A4A">
        <w:rPr>
          <w:rFonts w:asciiTheme="minorHAnsi" w:hAnsiTheme="minorHAnsi"/>
          <w:lang w:eastAsia="pl-PL"/>
        </w:rPr>
        <w:t>Warszawskim Centrum Pomocy Rodzinie w przypadku wychowanek pieczy zastępczej</w:t>
      </w:r>
      <w:r w:rsidRPr="007B2669">
        <w:rPr>
          <w:rFonts w:asciiTheme="minorHAnsi" w:hAnsiTheme="minorHAnsi"/>
          <w:lang w:eastAsia="pl-PL"/>
        </w:rPr>
        <w:t>;</w:t>
      </w:r>
    </w:p>
    <w:p w14:paraId="32F9ABA4" w14:textId="79816F3A" w:rsidR="00DF6906" w:rsidRDefault="00DF6906" w:rsidP="00AD65FE">
      <w:pPr>
        <w:pStyle w:val="Akapitzlist"/>
        <w:numPr>
          <w:ilvl w:val="0"/>
          <w:numId w:val="44"/>
        </w:numPr>
        <w:spacing w:after="0"/>
        <w:rPr>
          <w:rFonts w:asciiTheme="minorHAnsi" w:hAnsiTheme="minorHAnsi"/>
          <w:lang w:eastAsia="pl-PL"/>
        </w:rPr>
      </w:pPr>
      <w:r w:rsidRPr="003465EB">
        <w:rPr>
          <w:rFonts w:asciiTheme="minorHAnsi" w:hAnsiTheme="minorHAnsi"/>
        </w:rPr>
        <w:t xml:space="preserve">Oferent powinien także zapewnić wsparcie w sprawach mieszkaniowych m.in. </w:t>
      </w:r>
      <w:r w:rsidR="00AD65FE">
        <w:rPr>
          <w:rFonts w:asciiTheme="minorHAnsi" w:hAnsiTheme="minorHAnsi"/>
        </w:rPr>
        <w:t xml:space="preserve">poprzez </w:t>
      </w:r>
      <w:r w:rsidR="001D1895">
        <w:rPr>
          <w:rFonts w:asciiTheme="minorHAnsi" w:hAnsiTheme="minorHAnsi"/>
        </w:rPr>
        <w:t xml:space="preserve">pomoc w </w:t>
      </w:r>
      <w:r w:rsidR="0026394C">
        <w:rPr>
          <w:rFonts w:asciiTheme="minorHAnsi" w:hAnsiTheme="minorHAnsi"/>
        </w:rPr>
        <w:t>pozyskani</w:t>
      </w:r>
      <w:r w:rsidR="001D1895">
        <w:rPr>
          <w:rFonts w:asciiTheme="minorHAnsi" w:hAnsiTheme="minorHAnsi"/>
        </w:rPr>
        <w:t>u</w:t>
      </w:r>
      <w:r w:rsidR="0026394C">
        <w:rPr>
          <w:rFonts w:asciiTheme="minorHAnsi" w:hAnsiTheme="minorHAnsi"/>
        </w:rPr>
        <w:t xml:space="preserve"> </w:t>
      </w:r>
      <w:r w:rsidRPr="003465EB">
        <w:rPr>
          <w:rFonts w:asciiTheme="minorHAnsi" w:hAnsiTheme="minorHAnsi"/>
        </w:rPr>
        <w:t>mieszkani</w:t>
      </w:r>
      <w:r w:rsidR="0026394C">
        <w:rPr>
          <w:rFonts w:asciiTheme="minorHAnsi" w:hAnsiTheme="minorHAnsi"/>
        </w:rPr>
        <w:t>a</w:t>
      </w:r>
      <w:r w:rsidRPr="003465EB">
        <w:rPr>
          <w:rFonts w:asciiTheme="minorHAnsi" w:hAnsiTheme="minorHAnsi"/>
        </w:rPr>
        <w:t xml:space="preserve"> z zasobów m.st. Warszawy lub </w:t>
      </w:r>
      <w:r w:rsidR="00AD65FE">
        <w:rPr>
          <w:rFonts w:asciiTheme="minorHAnsi" w:hAnsiTheme="minorHAnsi"/>
        </w:rPr>
        <w:t>inn</w:t>
      </w:r>
      <w:r w:rsidR="0026394C">
        <w:rPr>
          <w:rFonts w:asciiTheme="minorHAnsi" w:hAnsiTheme="minorHAnsi"/>
        </w:rPr>
        <w:t>ych</w:t>
      </w:r>
      <w:r w:rsidR="00AD65FE">
        <w:rPr>
          <w:rFonts w:asciiTheme="minorHAnsi" w:hAnsiTheme="minorHAnsi"/>
        </w:rPr>
        <w:t xml:space="preserve"> form </w:t>
      </w:r>
      <w:r w:rsidR="0026394C">
        <w:rPr>
          <w:rFonts w:asciiTheme="minorHAnsi" w:hAnsiTheme="minorHAnsi"/>
        </w:rPr>
        <w:t>niezależności mieszkaniowej;</w:t>
      </w:r>
    </w:p>
    <w:p w14:paraId="7644E0A0" w14:textId="34647DE6" w:rsidR="004E38B9" w:rsidRPr="00427E21" w:rsidRDefault="004E38B9" w:rsidP="00361E3E">
      <w:pPr>
        <w:pStyle w:val="Akapitzlist"/>
        <w:numPr>
          <w:ilvl w:val="0"/>
          <w:numId w:val="44"/>
        </w:numPr>
        <w:spacing w:after="0"/>
        <w:rPr>
          <w:rFonts w:asciiTheme="minorHAnsi" w:hAnsiTheme="minorHAnsi"/>
          <w:lang w:eastAsia="pl-PL"/>
        </w:rPr>
      </w:pPr>
      <w:r w:rsidRPr="00427E21">
        <w:rPr>
          <w:rFonts w:asciiTheme="minorHAnsi" w:hAnsiTheme="minorHAnsi"/>
          <w:lang w:eastAsia="pl-PL"/>
        </w:rPr>
        <w:t>Oferent powinien zapewnić procedury reagowania na sytuację ujawnieni</w:t>
      </w:r>
      <w:r w:rsidR="00427E21" w:rsidRPr="00427E21">
        <w:rPr>
          <w:rFonts w:asciiTheme="minorHAnsi" w:hAnsiTheme="minorHAnsi"/>
          <w:lang w:eastAsia="pl-PL"/>
        </w:rPr>
        <w:t>a</w:t>
      </w:r>
      <w:r w:rsidRPr="00427E21">
        <w:rPr>
          <w:rFonts w:asciiTheme="minorHAnsi" w:hAnsiTheme="minorHAnsi"/>
          <w:lang w:eastAsia="pl-PL"/>
        </w:rPr>
        <w:t xml:space="preserve"> przemocy domowej oraz zagrożenia bezpieczeństwa uczestniczek i dzieci, w tym zasady współpracy</w:t>
      </w:r>
      <w:r w:rsidR="00361E3E" w:rsidRPr="00427E21">
        <w:rPr>
          <w:rFonts w:asciiTheme="minorHAnsi" w:hAnsiTheme="minorHAnsi"/>
          <w:lang w:eastAsia="pl-PL"/>
        </w:rPr>
        <w:br/>
      </w:r>
      <w:r w:rsidRPr="00427E21">
        <w:rPr>
          <w:rFonts w:asciiTheme="minorHAnsi" w:hAnsiTheme="minorHAnsi"/>
          <w:lang w:eastAsia="pl-PL"/>
        </w:rPr>
        <w:t>z właściwymi instytucjami oraz uruchamiania procedury „Niebieskie Karty”;</w:t>
      </w:r>
    </w:p>
    <w:p w14:paraId="378B26FC" w14:textId="7794ADA4" w:rsidR="00265CCF" w:rsidRPr="00265CCF" w:rsidRDefault="00265CCF" w:rsidP="0074020E">
      <w:pPr>
        <w:pStyle w:val="Akapitzlist"/>
        <w:numPr>
          <w:ilvl w:val="0"/>
          <w:numId w:val="44"/>
        </w:numPr>
        <w:spacing w:after="0"/>
        <w:rPr>
          <w:rFonts w:asciiTheme="minorHAnsi" w:hAnsiTheme="minorHAnsi"/>
          <w:lang w:eastAsia="pl-PL"/>
        </w:rPr>
      </w:pPr>
      <w:r w:rsidRPr="00265CCF">
        <w:rPr>
          <w:lang w:eastAsia="pl-PL"/>
        </w:rPr>
        <w:t>W przypadku organizacji wsparcia wobec osób doznających przemocy domowej oferent powinien zapewnić dostęp do specjalistów w zakresie pracy z tymi osobami m.in. poprzez zapoznanie z miejską ofertą pomocy oraz umożliwienie kontaktu ze specjalistami zewnętrznymi;</w:t>
      </w:r>
    </w:p>
    <w:p w14:paraId="06C52591" w14:textId="63365C98" w:rsidR="0074020E" w:rsidRDefault="0074020E" w:rsidP="0074020E">
      <w:pPr>
        <w:pStyle w:val="Akapitzlist"/>
        <w:numPr>
          <w:ilvl w:val="0"/>
          <w:numId w:val="44"/>
        </w:numPr>
        <w:spacing w:after="0"/>
        <w:rPr>
          <w:rFonts w:asciiTheme="minorHAnsi" w:hAnsiTheme="minorHAnsi"/>
          <w:lang w:eastAsia="pl-PL"/>
        </w:rPr>
      </w:pPr>
      <w:r w:rsidRPr="0074020E">
        <w:rPr>
          <w:rFonts w:asciiTheme="minorHAnsi" w:hAnsiTheme="minorHAnsi"/>
          <w:lang w:eastAsia="pl-PL"/>
        </w:rPr>
        <w:t>Oferent powinien określić w ofercie efektywność podejmowanych działań poprzez wskazanie wartości zakładanych rezultatów oraz wskaźników do ich wykonania w ramach realizacji zadania, w odniesieniu do grupy docelowej</w:t>
      </w:r>
      <w:r>
        <w:rPr>
          <w:rFonts w:asciiTheme="minorHAnsi" w:hAnsiTheme="minorHAnsi"/>
          <w:lang w:eastAsia="pl-PL"/>
        </w:rPr>
        <w:t>;</w:t>
      </w:r>
    </w:p>
    <w:p w14:paraId="3AD0A70B" w14:textId="1D3EAAF6" w:rsidR="00A71DC5" w:rsidRPr="00A71DC5" w:rsidRDefault="00A71DC5" w:rsidP="00A71DC5">
      <w:pPr>
        <w:pStyle w:val="Akapitzlist"/>
        <w:numPr>
          <w:ilvl w:val="0"/>
          <w:numId w:val="44"/>
        </w:numPr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Oferent powinien </w:t>
      </w:r>
      <w:r w:rsidRPr="00A71DC5">
        <w:rPr>
          <w:rFonts w:asciiTheme="minorHAnsi" w:hAnsiTheme="minorHAnsi"/>
          <w:lang w:eastAsia="pl-PL"/>
        </w:rPr>
        <w:t>prowadz</w:t>
      </w:r>
      <w:r>
        <w:rPr>
          <w:rFonts w:asciiTheme="minorHAnsi" w:hAnsiTheme="minorHAnsi"/>
          <w:lang w:eastAsia="pl-PL"/>
        </w:rPr>
        <w:t>ić</w:t>
      </w:r>
      <w:r w:rsidRPr="00A71DC5">
        <w:rPr>
          <w:rFonts w:asciiTheme="minorHAnsi" w:hAnsiTheme="minorHAnsi"/>
          <w:lang w:eastAsia="pl-PL"/>
        </w:rPr>
        <w:t xml:space="preserve"> dokumentacj</w:t>
      </w:r>
      <w:r>
        <w:rPr>
          <w:rFonts w:asciiTheme="minorHAnsi" w:hAnsiTheme="minorHAnsi"/>
          <w:lang w:eastAsia="pl-PL"/>
        </w:rPr>
        <w:t>ę</w:t>
      </w:r>
      <w:r w:rsidRPr="00A71DC5">
        <w:rPr>
          <w:rFonts w:asciiTheme="minorHAnsi" w:hAnsiTheme="minorHAnsi"/>
          <w:lang w:eastAsia="pl-PL"/>
        </w:rPr>
        <w:t xml:space="preserve"> do programu mieszkaniowego, </w:t>
      </w:r>
      <w:r>
        <w:rPr>
          <w:rFonts w:asciiTheme="minorHAnsi" w:hAnsiTheme="minorHAnsi"/>
          <w:lang w:eastAsia="pl-PL"/>
        </w:rPr>
        <w:t xml:space="preserve">w tym </w:t>
      </w:r>
      <w:r w:rsidRPr="00A71DC5">
        <w:rPr>
          <w:rFonts w:asciiTheme="minorHAnsi" w:hAnsiTheme="minorHAnsi"/>
          <w:lang w:eastAsia="pl-PL"/>
        </w:rPr>
        <w:t>oświadcze</w:t>
      </w:r>
      <w:r>
        <w:rPr>
          <w:rFonts w:asciiTheme="minorHAnsi" w:hAnsiTheme="minorHAnsi"/>
          <w:lang w:eastAsia="pl-PL"/>
        </w:rPr>
        <w:t>nia</w:t>
      </w:r>
      <w:r w:rsidRPr="00A71DC5">
        <w:rPr>
          <w:rFonts w:asciiTheme="minorHAnsi" w:hAnsiTheme="minorHAnsi"/>
          <w:lang w:eastAsia="pl-PL"/>
        </w:rPr>
        <w:t xml:space="preserve"> klientek dotycząc</w:t>
      </w:r>
      <w:r w:rsidR="009D0B94">
        <w:rPr>
          <w:rFonts w:asciiTheme="minorHAnsi" w:hAnsiTheme="minorHAnsi"/>
          <w:lang w:eastAsia="pl-PL"/>
        </w:rPr>
        <w:t>e</w:t>
      </w:r>
      <w:r w:rsidRPr="00A71DC5">
        <w:rPr>
          <w:rFonts w:asciiTheme="minorHAnsi" w:hAnsiTheme="minorHAnsi"/>
          <w:lang w:eastAsia="pl-PL"/>
        </w:rPr>
        <w:t xml:space="preserve"> zgody na przetwarzanie danych osobowych, zgodn</w:t>
      </w:r>
      <w:r w:rsidR="002D2350">
        <w:rPr>
          <w:rFonts w:asciiTheme="minorHAnsi" w:hAnsiTheme="minorHAnsi"/>
          <w:lang w:eastAsia="pl-PL"/>
        </w:rPr>
        <w:t>e</w:t>
      </w:r>
      <w:r>
        <w:rPr>
          <w:rFonts w:asciiTheme="minorHAnsi" w:hAnsiTheme="minorHAnsi"/>
          <w:lang w:eastAsia="pl-PL"/>
        </w:rPr>
        <w:br/>
      </w:r>
      <w:r w:rsidRPr="00A71DC5">
        <w:rPr>
          <w:rFonts w:asciiTheme="minorHAnsi" w:hAnsiTheme="minorHAnsi"/>
          <w:lang w:eastAsia="pl-PL"/>
        </w:rPr>
        <w:t>z obowiązującymi przepisami prawa, ankiet</w:t>
      </w:r>
      <w:r w:rsidR="009D0B94">
        <w:rPr>
          <w:rFonts w:asciiTheme="minorHAnsi" w:hAnsiTheme="minorHAnsi"/>
          <w:lang w:eastAsia="pl-PL"/>
        </w:rPr>
        <w:t>y</w:t>
      </w:r>
      <w:r w:rsidRPr="00A71DC5">
        <w:rPr>
          <w:rFonts w:asciiTheme="minorHAnsi" w:hAnsiTheme="minorHAnsi"/>
          <w:lang w:eastAsia="pl-PL"/>
        </w:rPr>
        <w:t xml:space="preserve"> ewaluacyjn</w:t>
      </w:r>
      <w:r w:rsidR="009D0B94">
        <w:rPr>
          <w:rFonts w:asciiTheme="minorHAnsi" w:hAnsiTheme="minorHAnsi"/>
          <w:lang w:eastAsia="pl-PL"/>
        </w:rPr>
        <w:t>e</w:t>
      </w:r>
      <w:r w:rsidRPr="00A71DC5">
        <w:rPr>
          <w:rFonts w:asciiTheme="minorHAnsi" w:hAnsiTheme="minorHAnsi"/>
          <w:lang w:eastAsia="pl-PL"/>
        </w:rPr>
        <w:t xml:space="preserve"> oraz inn</w:t>
      </w:r>
      <w:r w:rsidR="009D0B94">
        <w:rPr>
          <w:rFonts w:asciiTheme="minorHAnsi" w:hAnsiTheme="minorHAnsi"/>
          <w:lang w:eastAsia="pl-PL"/>
        </w:rPr>
        <w:t>ą</w:t>
      </w:r>
      <w:r w:rsidRPr="00A71DC5">
        <w:rPr>
          <w:rFonts w:asciiTheme="minorHAnsi" w:hAnsiTheme="minorHAnsi"/>
          <w:lang w:eastAsia="pl-PL"/>
        </w:rPr>
        <w:t xml:space="preserve"> dokumentacj</w:t>
      </w:r>
      <w:r w:rsidR="009D0B94">
        <w:rPr>
          <w:rFonts w:asciiTheme="minorHAnsi" w:hAnsiTheme="minorHAnsi"/>
          <w:lang w:eastAsia="pl-PL"/>
        </w:rPr>
        <w:t>ę</w:t>
      </w:r>
      <w:r w:rsidRPr="00A71DC5">
        <w:rPr>
          <w:rFonts w:asciiTheme="minorHAnsi" w:hAnsiTheme="minorHAnsi"/>
          <w:lang w:eastAsia="pl-PL"/>
        </w:rPr>
        <w:t xml:space="preserve"> merytoryczn</w:t>
      </w:r>
      <w:r w:rsidR="009D0B94">
        <w:rPr>
          <w:rFonts w:asciiTheme="minorHAnsi" w:hAnsiTheme="minorHAnsi"/>
          <w:lang w:eastAsia="pl-PL"/>
        </w:rPr>
        <w:t>ą</w:t>
      </w:r>
      <w:r w:rsidR="002D2350">
        <w:rPr>
          <w:rFonts w:asciiTheme="minorHAnsi" w:hAnsiTheme="minorHAnsi"/>
          <w:lang w:eastAsia="pl-PL"/>
        </w:rPr>
        <w:t xml:space="preserve"> </w:t>
      </w:r>
      <w:r w:rsidRPr="00A71DC5">
        <w:rPr>
          <w:rFonts w:asciiTheme="minorHAnsi" w:hAnsiTheme="minorHAnsi"/>
          <w:lang w:eastAsia="pl-PL"/>
        </w:rPr>
        <w:t>(np. listy odbiorców działań). W ofercie należy określić, jakie dokumenty będą prowadzone i ewentualnie dołączyć wzory druków</w:t>
      </w:r>
      <w:r w:rsidR="00373B5E">
        <w:rPr>
          <w:rFonts w:asciiTheme="minorHAnsi" w:hAnsiTheme="minorHAnsi"/>
          <w:lang w:eastAsia="pl-PL"/>
        </w:rPr>
        <w:t>;</w:t>
      </w:r>
    </w:p>
    <w:p w14:paraId="712B2CD2" w14:textId="3260BD7C" w:rsidR="00A71DC5" w:rsidRPr="00A71DC5" w:rsidRDefault="00A71DC5" w:rsidP="00A71DC5">
      <w:pPr>
        <w:pStyle w:val="Akapitzlist"/>
        <w:numPr>
          <w:ilvl w:val="0"/>
          <w:numId w:val="44"/>
        </w:numPr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Oferent powinien </w:t>
      </w:r>
      <w:r w:rsidRPr="00A71DC5">
        <w:rPr>
          <w:rFonts w:asciiTheme="minorHAnsi" w:hAnsiTheme="minorHAnsi"/>
          <w:lang w:eastAsia="pl-PL"/>
        </w:rPr>
        <w:t>prowadz</w:t>
      </w:r>
      <w:r>
        <w:rPr>
          <w:rFonts w:asciiTheme="minorHAnsi" w:hAnsiTheme="minorHAnsi"/>
          <w:lang w:eastAsia="pl-PL"/>
        </w:rPr>
        <w:t>ić</w:t>
      </w:r>
      <w:r w:rsidRPr="00A71DC5">
        <w:rPr>
          <w:rFonts w:asciiTheme="minorHAnsi" w:hAnsiTheme="minorHAnsi"/>
          <w:lang w:eastAsia="pl-PL"/>
        </w:rPr>
        <w:t xml:space="preserve"> dokumentacj</w:t>
      </w:r>
      <w:r>
        <w:rPr>
          <w:rFonts w:asciiTheme="minorHAnsi" w:hAnsiTheme="minorHAnsi"/>
          <w:lang w:eastAsia="pl-PL"/>
        </w:rPr>
        <w:t>ę</w:t>
      </w:r>
      <w:r w:rsidRPr="00A71DC5">
        <w:rPr>
          <w:rFonts w:asciiTheme="minorHAnsi" w:hAnsiTheme="minorHAnsi"/>
          <w:lang w:eastAsia="pl-PL"/>
        </w:rPr>
        <w:t>, w tym statystyk</w:t>
      </w:r>
      <w:r>
        <w:rPr>
          <w:rFonts w:asciiTheme="minorHAnsi" w:hAnsiTheme="minorHAnsi"/>
          <w:lang w:eastAsia="pl-PL"/>
        </w:rPr>
        <w:t>i</w:t>
      </w:r>
      <w:r w:rsidRPr="00A71DC5">
        <w:rPr>
          <w:rFonts w:asciiTheme="minorHAnsi" w:hAnsiTheme="minorHAnsi"/>
          <w:lang w:eastAsia="pl-PL"/>
        </w:rPr>
        <w:t xml:space="preserve"> umożliwiając</w:t>
      </w:r>
      <w:r>
        <w:rPr>
          <w:rFonts w:asciiTheme="minorHAnsi" w:hAnsiTheme="minorHAnsi"/>
          <w:lang w:eastAsia="pl-PL"/>
        </w:rPr>
        <w:t>e</w:t>
      </w:r>
      <w:r w:rsidRPr="00A71DC5">
        <w:rPr>
          <w:rFonts w:asciiTheme="minorHAnsi" w:hAnsiTheme="minorHAnsi"/>
          <w:lang w:eastAsia="pl-PL"/>
        </w:rPr>
        <w:t xml:space="preserve"> ocenę realizacji</w:t>
      </w:r>
      <w:r w:rsidR="00BC6886">
        <w:rPr>
          <w:rFonts w:asciiTheme="minorHAnsi" w:hAnsiTheme="minorHAnsi"/>
          <w:lang w:eastAsia="pl-PL"/>
        </w:rPr>
        <w:br/>
      </w:r>
      <w:r w:rsidRPr="00A71DC5">
        <w:rPr>
          <w:rFonts w:asciiTheme="minorHAnsi" w:hAnsiTheme="minorHAnsi"/>
          <w:lang w:eastAsia="pl-PL"/>
        </w:rPr>
        <w:t xml:space="preserve">i efektywności podejmowanych działań. W celu monitoringu realizacji programu </w:t>
      </w:r>
      <w:r>
        <w:rPr>
          <w:rFonts w:asciiTheme="minorHAnsi" w:hAnsiTheme="minorHAnsi"/>
          <w:lang w:eastAsia="pl-PL"/>
        </w:rPr>
        <w:t xml:space="preserve">zapewni </w:t>
      </w:r>
      <w:r w:rsidRPr="00A71DC5">
        <w:rPr>
          <w:rFonts w:asciiTheme="minorHAnsi" w:hAnsiTheme="minorHAnsi"/>
          <w:lang w:eastAsia="pl-PL"/>
        </w:rPr>
        <w:t>przesyłanie gromadzonych danych statystycznych do Biura Pomocy i Projektów Społecznych w okresach sprawozdawczych określonych w umowie</w:t>
      </w:r>
      <w:r w:rsidR="00373B5E">
        <w:rPr>
          <w:rFonts w:asciiTheme="minorHAnsi" w:hAnsiTheme="minorHAnsi"/>
          <w:lang w:eastAsia="pl-PL"/>
        </w:rPr>
        <w:t>;</w:t>
      </w:r>
    </w:p>
    <w:p w14:paraId="4A9FD5CB" w14:textId="01C39F4A" w:rsidR="00873374" w:rsidRDefault="00A71DC5" w:rsidP="00873374">
      <w:pPr>
        <w:pStyle w:val="Akapitzlist"/>
        <w:numPr>
          <w:ilvl w:val="0"/>
          <w:numId w:val="44"/>
        </w:numPr>
        <w:ind w:left="714" w:hanging="357"/>
        <w:contextualSpacing w:val="0"/>
        <w:rPr>
          <w:rFonts w:asciiTheme="minorHAnsi" w:hAnsiTheme="minorHAnsi"/>
          <w:lang w:eastAsia="pl-PL"/>
        </w:rPr>
      </w:pPr>
      <w:r w:rsidRPr="00A71DC5">
        <w:rPr>
          <w:rFonts w:asciiTheme="minorHAnsi" w:hAnsiTheme="minorHAnsi"/>
          <w:lang w:eastAsia="pl-PL"/>
        </w:rPr>
        <w:t>W przypadku wkładu osobowego lub rzeczowego należy opisać wycenę tego wkładu. Zalecenie to dotyczy zarówno oferty na powierzenie, jak i na wsparcie realizacji zadania.</w:t>
      </w:r>
    </w:p>
    <w:p w14:paraId="67671A03" w14:textId="5D886E91" w:rsidR="00E12F9B" w:rsidRPr="00E12F9B" w:rsidRDefault="00E12F9B" w:rsidP="00E12F9B">
      <w:pPr>
        <w:ind w:left="357"/>
        <w:rPr>
          <w:rFonts w:asciiTheme="minorHAnsi" w:hAnsiTheme="minorHAnsi"/>
        </w:rPr>
      </w:pPr>
      <w:r w:rsidRPr="00E12F9B">
        <w:rPr>
          <w:rFonts w:asciiTheme="minorHAnsi" w:hAnsiTheme="minorHAnsi"/>
        </w:rPr>
        <w:t xml:space="preserve">Uwaga: Oferent, przed dopuszczeniem osoby do realizacji działań w ramach zleconego zadania publicznego związanego z wychowaniem, edukacją, wypoczynkiem, leczeniem małoletnich lub </w:t>
      </w:r>
      <w:r>
        <w:rPr>
          <w:rFonts w:asciiTheme="minorHAnsi" w:hAnsiTheme="minorHAnsi"/>
        </w:rPr>
        <w:br/>
      </w:r>
      <w:r w:rsidRPr="00E12F9B">
        <w:rPr>
          <w:rFonts w:asciiTheme="minorHAnsi" w:hAnsiTheme="minorHAnsi"/>
        </w:rPr>
        <w:t xml:space="preserve">z opieką nad nimi, zgodnie z ustawą z dnia 13 maja 2016 r. o przeciwdziałaniu zagrożeniom przestępczością na tle seksualnym (Dz. U. z 2024 r. poz. 1802, z 2025 r. poz. 820), jest obowiązany do weryfikacji osoby biorącej udział przy wykonywaniu ww. czynności pod kątem jej figurowania w Rejestrze Sprawców Przestępstw na Tle Seksualnym z dostępem ograniczonym (zwanego dalej Rejestrem) i poinformowania o tym Zleceniodawcy drogą mailową. Przy </w:t>
      </w:r>
      <w:r w:rsidRPr="00E12F9B">
        <w:rPr>
          <w:rFonts w:asciiTheme="minorHAnsi" w:hAnsiTheme="minorHAnsi"/>
        </w:rPr>
        <w:lastRenderedPageBreak/>
        <w:t>wykonywaniu zadania publicznego w ww. zakresie nie mogą brać udziału osoby, które: widnieją w Rejestrze lub nie zostały poddane weryfikacji pod kątem figurowania</w:t>
      </w:r>
      <w:r>
        <w:rPr>
          <w:rFonts w:asciiTheme="minorHAnsi" w:hAnsiTheme="minorHAnsi"/>
        </w:rPr>
        <w:t xml:space="preserve"> </w:t>
      </w:r>
      <w:r w:rsidRPr="00E12F9B">
        <w:rPr>
          <w:rFonts w:asciiTheme="minorHAnsi" w:hAnsiTheme="minorHAnsi"/>
        </w:rPr>
        <w:t>w Rejestrze lub, co do których oferent powziął informację, że w stosunku do nich prowadzone są postępowania karne,</w:t>
      </w:r>
      <w:r>
        <w:rPr>
          <w:rFonts w:asciiTheme="minorHAnsi" w:hAnsiTheme="minorHAnsi"/>
        </w:rPr>
        <w:br/>
      </w:r>
      <w:r w:rsidRPr="00E12F9B">
        <w:rPr>
          <w:rFonts w:asciiTheme="minorHAnsi" w:hAnsiTheme="minorHAnsi"/>
        </w:rPr>
        <w:t>o których mowa w art. 2 ww. ustawy.</w:t>
      </w:r>
    </w:p>
    <w:p w14:paraId="7FBE2593" w14:textId="6915ECFA" w:rsidR="005F6702" w:rsidRPr="00E12F9B" w:rsidRDefault="00361E3E" w:rsidP="00E12F9B">
      <w:pPr>
        <w:ind w:left="357"/>
        <w:rPr>
          <w:rFonts w:asciiTheme="minorHAnsi" w:hAnsiTheme="minorHAnsi"/>
          <w:b/>
          <w:bCs/>
        </w:rPr>
      </w:pPr>
      <w:r w:rsidRPr="00E12F9B">
        <w:rPr>
          <w:rFonts w:asciiTheme="minorHAnsi" w:hAnsiTheme="minorHAnsi"/>
        </w:rPr>
        <w:t>Odpłatność</w:t>
      </w:r>
      <w:r w:rsidR="00E9624C" w:rsidRPr="00E12F9B">
        <w:rPr>
          <w:rFonts w:asciiTheme="minorHAnsi" w:hAnsiTheme="minorHAnsi"/>
        </w:rPr>
        <w:t xml:space="preserve"> wskazywana jest w decyzji </w:t>
      </w:r>
      <w:r w:rsidR="00305D97" w:rsidRPr="00E12F9B">
        <w:rPr>
          <w:rFonts w:asciiTheme="minorHAnsi" w:hAnsiTheme="minorHAnsi"/>
        </w:rPr>
        <w:t>administracyjnej</w:t>
      </w:r>
      <w:r w:rsidR="00E9624C" w:rsidRPr="00E12F9B">
        <w:rPr>
          <w:rFonts w:asciiTheme="minorHAnsi" w:hAnsiTheme="minorHAnsi"/>
        </w:rPr>
        <w:t xml:space="preserve"> przyznającej pomoc w formie schronienia w mieszkaniu treningowym. Dochód z tytułu odpłatności za pobyt nie stanowi</w:t>
      </w:r>
      <w:r w:rsidR="00803532" w:rsidRPr="00E12F9B">
        <w:rPr>
          <w:rFonts w:asciiTheme="minorHAnsi" w:hAnsiTheme="minorHAnsi"/>
          <w:b/>
          <w:bCs/>
        </w:rPr>
        <w:t xml:space="preserve"> </w:t>
      </w:r>
      <w:r w:rsidR="00803532" w:rsidRPr="00E12F9B">
        <w:rPr>
          <w:rFonts w:asciiTheme="minorHAnsi" w:hAnsiTheme="minorHAnsi"/>
        </w:rPr>
        <w:t>kosztów realizacji zadania.</w:t>
      </w:r>
      <w:r w:rsidR="00803532" w:rsidRPr="00E12F9B">
        <w:rPr>
          <w:rFonts w:asciiTheme="minorHAnsi" w:hAnsiTheme="minorHAnsi"/>
          <w:b/>
          <w:bCs/>
        </w:rPr>
        <w:t xml:space="preserve"> </w:t>
      </w:r>
    </w:p>
    <w:p w14:paraId="2F11E197" w14:textId="266E0884" w:rsidR="005F6702" w:rsidRPr="00E12F9B" w:rsidRDefault="005F6702" w:rsidP="00E12F9B">
      <w:pPr>
        <w:ind w:firstLine="357"/>
      </w:pPr>
      <w:r w:rsidRPr="00E12F9B">
        <w:rPr>
          <w:rFonts w:asciiTheme="minorHAnsi" w:hAnsiTheme="minorHAnsi"/>
        </w:rPr>
        <w:t>Oferent w trakcie realizacji zadania nie może pobierać odpłatności od mieszkańców.</w:t>
      </w:r>
    </w:p>
    <w:p w14:paraId="266E5FE7" w14:textId="3353C0A2" w:rsidR="0069280C" w:rsidRPr="00DF3649" w:rsidRDefault="0069280C" w:rsidP="00174D1B">
      <w:pPr>
        <w:spacing w:before="100" w:beforeAutospacing="1"/>
        <w:ind w:left="567"/>
        <w:rPr>
          <w:rFonts w:asciiTheme="minorHAnsi" w:hAnsiTheme="minorHAnsi"/>
          <w:b/>
          <w:bCs/>
        </w:rPr>
      </w:pPr>
      <w:r w:rsidRPr="00DF3649">
        <w:rPr>
          <w:rFonts w:asciiTheme="minorHAnsi" w:hAnsiTheme="minorHAnsi"/>
          <w:b/>
          <w:bCs/>
        </w:rPr>
        <w:t>Finansowanie:</w:t>
      </w:r>
    </w:p>
    <w:p w14:paraId="6487645C" w14:textId="3D0F23CE" w:rsidR="00B2638B" w:rsidRDefault="0069280C" w:rsidP="00D46116">
      <w:pPr>
        <w:pStyle w:val="Akapitzlist"/>
        <w:numPr>
          <w:ilvl w:val="0"/>
          <w:numId w:val="2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Koszty obsługi zadania publicznego, w tym koszty administracyjne nie mogą przekroczyć</w:t>
      </w:r>
      <w:r w:rsidR="00174D1B">
        <w:rPr>
          <w:rFonts w:asciiTheme="minorHAnsi" w:hAnsiTheme="minorHAnsi"/>
        </w:rPr>
        <w:br/>
      </w:r>
      <w:r w:rsidR="00B2638B">
        <w:rPr>
          <w:rFonts w:asciiTheme="minorHAnsi" w:hAnsiTheme="minorHAnsi"/>
        </w:rPr>
        <w:t>3</w:t>
      </w:r>
      <w:r w:rsidRPr="00637345">
        <w:rPr>
          <w:rFonts w:asciiTheme="minorHAnsi" w:hAnsiTheme="minorHAnsi"/>
        </w:rPr>
        <w:t>0</w:t>
      </w:r>
      <w:r w:rsidR="00174D1B">
        <w:rPr>
          <w:rFonts w:asciiTheme="minorHAnsi" w:hAnsiTheme="minorHAnsi"/>
        </w:rPr>
        <w:t xml:space="preserve"> </w:t>
      </w:r>
      <w:r w:rsidRPr="00637345">
        <w:rPr>
          <w:rFonts w:asciiTheme="minorHAnsi" w:hAnsiTheme="minorHAnsi"/>
        </w:rPr>
        <w:t xml:space="preserve">% wartości zadania. </w:t>
      </w:r>
    </w:p>
    <w:p w14:paraId="7361DCDC" w14:textId="3D4CF1C2" w:rsidR="0069280C" w:rsidRDefault="0069280C" w:rsidP="00D46116">
      <w:pPr>
        <w:pStyle w:val="Akapitzlist"/>
        <w:numPr>
          <w:ilvl w:val="0"/>
          <w:numId w:val="24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 xml:space="preserve">Za „Koszty obsługi zadania publicznego, w tym koszty administracyjne” </w:t>
      </w:r>
      <w:r w:rsidR="00B2638B">
        <w:rPr>
          <w:rFonts w:asciiTheme="minorHAnsi" w:hAnsiTheme="minorHAnsi"/>
        </w:rPr>
        <w:t xml:space="preserve">uznaje się </w:t>
      </w:r>
      <w:r w:rsidRPr="00637345">
        <w:rPr>
          <w:rFonts w:asciiTheme="minorHAnsi" w:hAnsiTheme="minorHAnsi"/>
        </w:rPr>
        <w:t>koszty, które nie odnoszą się do bezpośrednich działań wobec uczestni</w:t>
      </w:r>
      <w:r w:rsidR="003450AF">
        <w:rPr>
          <w:rFonts w:asciiTheme="minorHAnsi" w:hAnsiTheme="minorHAnsi"/>
        </w:rPr>
        <w:t>czek</w:t>
      </w:r>
      <w:r w:rsidRPr="00637345">
        <w:rPr>
          <w:rFonts w:asciiTheme="minorHAnsi" w:hAnsiTheme="minorHAnsi"/>
        </w:rPr>
        <w:t xml:space="preserve"> zadania.</w:t>
      </w:r>
    </w:p>
    <w:p w14:paraId="281DD977" w14:textId="77777777" w:rsidR="0069280C" w:rsidRPr="00637345" w:rsidRDefault="0069280C" w:rsidP="0069280C">
      <w:pPr>
        <w:pStyle w:val="Akapitzlist"/>
        <w:spacing w:after="0"/>
        <w:ind w:left="851"/>
        <w:contextualSpacing w:val="0"/>
        <w:rPr>
          <w:rFonts w:asciiTheme="minorHAnsi" w:hAnsiTheme="minorHAnsi"/>
        </w:rPr>
      </w:pPr>
    </w:p>
    <w:p w14:paraId="0BE45430" w14:textId="31816744" w:rsidR="00174D1B" w:rsidRDefault="0069280C" w:rsidP="00873374">
      <w:pPr>
        <w:ind w:left="851"/>
        <w:rPr>
          <w:rFonts w:asciiTheme="minorHAnsi" w:hAnsiTheme="minorHAnsi"/>
          <w:bCs/>
        </w:rPr>
      </w:pPr>
      <w:r w:rsidRPr="00637345">
        <w:rPr>
          <w:rFonts w:asciiTheme="minorHAnsi" w:hAnsiTheme="minorHAnsi"/>
          <w:b/>
          <w:u w:val="single"/>
        </w:rPr>
        <w:t>Koszty administracyjne</w:t>
      </w:r>
      <w:r w:rsidRPr="00637345">
        <w:rPr>
          <w:rFonts w:asciiTheme="minorHAnsi" w:hAnsiTheme="minorHAnsi"/>
          <w:b/>
        </w:rPr>
        <w:t>:</w:t>
      </w:r>
      <w:r w:rsidRPr="00637345">
        <w:rPr>
          <w:rFonts w:asciiTheme="minorHAnsi" w:hAnsiTheme="minorHAnsi"/>
        </w:rPr>
        <w:t xml:space="preserve"> wynagrodzenie koordynatora,</w:t>
      </w:r>
      <w:r w:rsidRPr="00637345">
        <w:rPr>
          <w:rFonts w:asciiTheme="minorHAnsi" w:hAnsiTheme="minorHAnsi"/>
          <w:i/>
        </w:rPr>
        <w:t xml:space="preserve"> </w:t>
      </w:r>
      <w:r w:rsidRPr="00637345">
        <w:rPr>
          <w:rFonts w:asciiTheme="minorHAnsi" w:hAnsiTheme="minorHAnsi"/>
        </w:rPr>
        <w:t>obsługa kadrowo-księgowa, materiały biurowe związane z obsługą zadania, naprawa i konserwacja wyposażenia mieszka</w:t>
      </w:r>
      <w:r w:rsidR="00B2638B">
        <w:rPr>
          <w:rFonts w:asciiTheme="minorHAnsi" w:hAnsiTheme="minorHAnsi"/>
        </w:rPr>
        <w:t>ń</w:t>
      </w:r>
      <w:r>
        <w:rPr>
          <w:rFonts w:asciiTheme="minorHAnsi" w:hAnsiTheme="minorHAnsi"/>
        </w:rPr>
        <w:t xml:space="preserve">, </w:t>
      </w:r>
      <w:r w:rsidR="0081240C" w:rsidRPr="003465EB">
        <w:rPr>
          <w:rFonts w:asciiTheme="minorHAnsi" w:hAnsiTheme="minorHAnsi"/>
          <w:bCs/>
        </w:rPr>
        <w:t xml:space="preserve">media (opłaty woda, prąd, gaz), ogrzewanie, wywóz śmieci, </w:t>
      </w:r>
      <w:r w:rsidR="00977E48" w:rsidRPr="003465EB">
        <w:rPr>
          <w:rFonts w:asciiTheme="minorHAnsi" w:hAnsiTheme="minorHAnsi"/>
          <w:bCs/>
        </w:rPr>
        <w:t>Internet</w:t>
      </w:r>
      <w:r w:rsidR="0081240C" w:rsidRPr="003465EB">
        <w:rPr>
          <w:rFonts w:asciiTheme="minorHAnsi" w:hAnsiTheme="minorHAnsi"/>
          <w:bCs/>
        </w:rPr>
        <w:t>, abonament RTV</w:t>
      </w:r>
      <w:r w:rsidR="00174D1B" w:rsidRPr="00B2638B">
        <w:rPr>
          <w:rFonts w:asciiTheme="minorHAnsi" w:hAnsiTheme="minorHAnsi"/>
          <w:bCs/>
        </w:rPr>
        <w:t>.</w:t>
      </w:r>
    </w:p>
    <w:p w14:paraId="7D47DD3D" w14:textId="78A44F7A" w:rsidR="00174D1B" w:rsidRPr="00873374" w:rsidRDefault="00174D1B" w:rsidP="00873374">
      <w:pPr>
        <w:ind w:left="851"/>
        <w:rPr>
          <w:rFonts w:asciiTheme="minorHAnsi" w:hAnsiTheme="minorHAnsi"/>
        </w:rPr>
      </w:pPr>
      <w:r w:rsidRPr="00637345">
        <w:rPr>
          <w:rFonts w:asciiTheme="minorHAnsi" w:hAnsiTheme="minorHAnsi"/>
          <w:b/>
          <w:u w:val="single"/>
        </w:rPr>
        <w:t>Koszty merytoryczne</w:t>
      </w:r>
      <w:r w:rsidRPr="00637345">
        <w:rPr>
          <w:rFonts w:asciiTheme="minorHAnsi" w:hAnsiTheme="minorHAnsi"/>
          <w:b/>
        </w:rPr>
        <w:t xml:space="preserve">: </w:t>
      </w:r>
      <w:r w:rsidRPr="00637345">
        <w:rPr>
          <w:rFonts w:asciiTheme="minorHAnsi" w:hAnsiTheme="minorHAnsi"/>
        </w:rPr>
        <w:t>wynagrodzenie kadry (m.in. opiekunów</w:t>
      </w:r>
      <w:r>
        <w:rPr>
          <w:rFonts w:asciiTheme="minorHAnsi" w:hAnsiTheme="minorHAnsi"/>
        </w:rPr>
        <w:t>, pracownika socjalnego</w:t>
      </w:r>
      <w:r w:rsidR="00F3335C">
        <w:rPr>
          <w:rFonts w:asciiTheme="minorHAnsi" w:hAnsiTheme="minorHAnsi"/>
        </w:rPr>
        <w:t xml:space="preserve">). </w:t>
      </w:r>
    </w:p>
    <w:p w14:paraId="6A4BC1A1" w14:textId="6DB4C628" w:rsidR="005434A7" w:rsidRPr="00361E3E" w:rsidRDefault="00174D1B" w:rsidP="003450AF">
      <w:pPr>
        <w:pStyle w:val="Akapitzlist"/>
        <w:numPr>
          <w:ilvl w:val="0"/>
          <w:numId w:val="23"/>
        </w:numPr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 xml:space="preserve">Dofinansowanie w ramach dotacji </w:t>
      </w:r>
      <w:r w:rsidR="00B2638B">
        <w:rPr>
          <w:rFonts w:asciiTheme="minorHAnsi" w:hAnsiTheme="minorHAnsi"/>
        </w:rPr>
        <w:t xml:space="preserve">może </w:t>
      </w:r>
      <w:r w:rsidRPr="00637345">
        <w:rPr>
          <w:rFonts w:asciiTheme="minorHAnsi" w:hAnsiTheme="minorHAnsi"/>
        </w:rPr>
        <w:t>pokry</w:t>
      </w:r>
      <w:r w:rsidR="00A24F6C">
        <w:rPr>
          <w:rFonts w:asciiTheme="minorHAnsi" w:hAnsiTheme="minorHAnsi"/>
        </w:rPr>
        <w:t>wać</w:t>
      </w:r>
      <w:r w:rsidRPr="00637345">
        <w:rPr>
          <w:rFonts w:asciiTheme="minorHAnsi" w:hAnsiTheme="minorHAnsi"/>
        </w:rPr>
        <w:t xml:space="preserve"> koszt </w:t>
      </w:r>
      <w:r w:rsidR="00B2638B">
        <w:rPr>
          <w:rFonts w:asciiTheme="minorHAnsi" w:hAnsiTheme="minorHAnsi"/>
        </w:rPr>
        <w:t>żywności</w:t>
      </w:r>
      <w:r w:rsidRPr="00637345">
        <w:rPr>
          <w:rFonts w:asciiTheme="minorHAnsi" w:hAnsiTheme="minorHAnsi"/>
        </w:rPr>
        <w:t xml:space="preserve">, środków higieny osobistej, zakupu odzieży i leków </w:t>
      </w:r>
      <w:r w:rsidR="00A24F6C">
        <w:rPr>
          <w:rFonts w:asciiTheme="minorHAnsi" w:hAnsiTheme="minorHAnsi"/>
        </w:rPr>
        <w:t xml:space="preserve">dla </w:t>
      </w:r>
      <w:r w:rsidRPr="00637345">
        <w:rPr>
          <w:rFonts w:asciiTheme="minorHAnsi" w:hAnsiTheme="minorHAnsi"/>
        </w:rPr>
        <w:t>mieszka</w:t>
      </w:r>
      <w:r w:rsidR="003450AF">
        <w:rPr>
          <w:rFonts w:asciiTheme="minorHAnsi" w:hAnsiTheme="minorHAnsi"/>
        </w:rPr>
        <w:t>nki</w:t>
      </w:r>
      <w:r w:rsidR="00A24F6C">
        <w:rPr>
          <w:rFonts w:asciiTheme="minorHAnsi" w:hAnsiTheme="minorHAnsi"/>
        </w:rPr>
        <w:t xml:space="preserve"> i dzieci</w:t>
      </w:r>
      <w:r w:rsidR="00B2638B">
        <w:rPr>
          <w:rFonts w:asciiTheme="minorHAnsi" w:hAnsiTheme="minorHAnsi"/>
        </w:rPr>
        <w:t xml:space="preserve"> w sytuacjach </w:t>
      </w:r>
      <w:r w:rsidR="00A24F6C">
        <w:rPr>
          <w:rFonts w:asciiTheme="minorHAnsi" w:hAnsiTheme="minorHAnsi"/>
        </w:rPr>
        <w:t xml:space="preserve">tego </w:t>
      </w:r>
      <w:r w:rsidR="00277C2F">
        <w:rPr>
          <w:rFonts w:asciiTheme="minorHAnsi" w:hAnsiTheme="minorHAnsi"/>
        </w:rPr>
        <w:t>wymagających</w:t>
      </w:r>
      <w:r w:rsidR="00A24F6C" w:rsidRPr="00361E3E">
        <w:rPr>
          <w:rFonts w:asciiTheme="minorHAnsi" w:hAnsiTheme="minorHAnsi"/>
        </w:rPr>
        <w:t xml:space="preserve"> </w:t>
      </w:r>
      <w:r w:rsidR="002D2350">
        <w:rPr>
          <w:rFonts w:asciiTheme="minorHAnsi" w:hAnsiTheme="minorHAnsi"/>
        </w:rPr>
        <w:t xml:space="preserve">i/lub </w:t>
      </w:r>
      <w:r w:rsidR="00A24F6C" w:rsidRPr="00361E3E">
        <w:rPr>
          <w:rFonts w:asciiTheme="minorHAnsi" w:hAnsiTheme="minorHAnsi"/>
        </w:rPr>
        <w:t>przy braku dochodu mieszk</w:t>
      </w:r>
      <w:r w:rsidR="003450AF">
        <w:rPr>
          <w:rFonts w:asciiTheme="minorHAnsi" w:hAnsiTheme="minorHAnsi"/>
        </w:rPr>
        <w:t>anki</w:t>
      </w:r>
      <w:r w:rsidRPr="00361E3E">
        <w:rPr>
          <w:rFonts w:asciiTheme="minorHAnsi" w:hAnsiTheme="minorHAnsi"/>
        </w:rPr>
        <w:t>.</w:t>
      </w:r>
    </w:p>
    <w:p w14:paraId="61E7F902" w14:textId="77777777" w:rsidR="005434A7" w:rsidRPr="005434A7" w:rsidRDefault="005434A7" w:rsidP="00BC6DBE">
      <w:pPr>
        <w:ind w:left="567"/>
        <w:rPr>
          <w:rFonts w:asciiTheme="minorHAnsi" w:hAnsiTheme="minorHAnsi"/>
        </w:rPr>
      </w:pPr>
      <w:r w:rsidRPr="005434A7">
        <w:rPr>
          <w:rFonts w:asciiTheme="minorHAnsi" w:hAnsiTheme="minorHAnsi"/>
          <w:b/>
          <w:bCs/>
        </w:rPr>
        <w:t xml:space="preserve">Uwagi: </w:t>
      </w:r>
    </w:p>
    <w:p w14:paraId="7BEDE3C9" w14:textId="073DAD6A" w:rsidR="006D0384" w:rsidRPr="00BC6DBE" w:rsidRDefault="00981A3F" w:rsidP="006D0384">
      <w:pPr>
        <w:ind w:left="567"/>
        <w:rPr>
          <w:rFonts w:asciiTheme="minorHAnsi" w:hAnsiTheme="minorHAnsi"/>
        </w:rPr>
      </w:pPr>
      <w:r w:rsidRPr="00981A3F">
        <w:rPr>
          <w:rFonts w:asciiTheme="minorHAnsi" w:hAnsiTheme="minorHAnsi"/>
        </w:rPr>
        <w:t>Oferent, przed dopuszczeniem osoby do realizacji działań w ramach zleconego zadania publicznego związanego z wychowaniem, edukacją, wypoczynkiem, leczeniem małoletnich lub z opieką nad nimi, zgodnie z ustawą z dnia 13 maja 2016 r. o przeciwdziałaniu zagrożeniom przestępczością na tle seksualnym</w:t>
      </w:r>
      <w:r>
        <w:rPr>
          <w:rStyle w:val="Odwoanieprzypisudolnego"/>
          <w:rFonts w:asciiTheme="minorHAnsi" w:hAnsiTheme="minorHAnsi"/>
        </w:rPr>
        <w:footnoteReference w:id="8"/>
      </w:r>
      <w:r w:rsidRPr="00981A3F">
        <w:rPr>
          <w:rFonts w:asciiTheme="minorHAnsi" w:hAnsiTheme="minorHAnsi"/>
        </w:rPr>
        <w:t xml:space="preserve">, jest obowiązany do weryfikacji osoby biorącej udział przy wykonywaniu ww. czynności pod kątem jej figurowania w Rejestrze Sprawców Przestępstw na Tle Seksualnym z dostępem ograniczonym (zwanego dalej Rejestrem) i poinformowania o tym Zleceniodawcy drogą mailową. Przy wykonywaniu zadania publicznego w ww. zakresie nie </w:t>
      </w:r>
      <w:r w:rsidRPr="00981A3F">
        <w:rPr>
          <w:rFonts w:asciiTheme="minorHAnsi" w:hAnsiTheme="minorHAnsi"/>
        </w:rPr>
        <w:lastRenderedPageBreak/>
        <w:t>mogą brać udziału osoby, które: widnieją w Rejestrze lub nie zostały poddane weryfikacji pod kątem figurowania w Rejestrze lub, co do których oferent powziął informację, że w stosunku do nich prowadzone są postępowania karne, o których mowa w art. 2 ww. ustawy.</w:t>
      </w:r>
    </w:p>
    <w:p w14:paraId="5F4DB9A3" w14:textId="77979302" w:rsidR="0081240C" w:rsidRDefault="005A330B" w:rsidP="00BC6DBE">
      <w:pPr>
        <w:pStyle w:val="Akapitzlist"/>
        <w:ind w:left="568" w:hanging="284"/>
        <w:contextualSpacing w:val="0"/>
      </w:pPr>
      <w:r w:rsidRPr="00BC4BED">
        <w:t>5.</w:t>
      </w:r>
      <w:r w:rsidRPr="00BC4BED">
        <w:tab/>
        <w:t>Zapewnie</w:t>
      </w:r>
      <w:r w:rsidR="00AF1D69" w:rsidRPr="00BC4BED">
        <w:t>nie dostępności osobom ze szczególnymi potrzebami:</w:t>
      </w:r>
    </w:p>
    <w:p w14:paraId="6F18657C" w14:textId="6F200F81" w:rsidR="0081240C" w:rsidRPr="00637345" w:rsidRDefault="0081240C" w:rsidP="0081240C">
      <w:pPr>
        <w:pStyle w:val="Akapitzlist"/>
        <w:ind w:left="567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Zadania publiczne powinny być zaprojektowan</w:t>
      </w:r>
      <w:r w:rsidR="00E12F9B">
        <w:rPr>
          <w:rFonts w:asciiTheme="minorHAnsi" w:hAnsiTheme="minorHAnsi"/>
        </w:rPr>
        <w:t>e i</w:t>
      </w:r>
      <w:r w:rsidRPr="00637345">
        <w:rPr>
          <w:rFonts w:asciiTheme="minorHAnsi" w:hAnsiTheme="minorHAnsi"/>
        </w:rPr>
        <w:t xml:space="preserve"> realizowane przez oferentów w taki sposób, aby zapewniały pełny i skuteczny udział osób ze szczególnymi potrzebami, na zasadzie równości z innymi osobami. Zapewnianie dostępności przez Zleceniobiorcę oznacza obowiązek osiągnięcia stanu faktycznego, w którym osoba ze szczególnymi potrzebami jako odbiorca zadania publicznego, może w nim uczestniczyć na zasadzie równości z innymi osobami.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>W ramach realizacji zadań publicznych dopuszcza się umieszczanie w Kosztach realizacji działań w Kalkulacji przewidywanych kosztów realizacji zadania publicznego kosztów związanych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>z zapewnianiem dostępności.</w:t>
      </w:r>
    </w:p>
    <w:p w14:paraId="15FA4128" w14:textId="31C320C7" w:rsidR="0081240C" w:rsidRPr="00AC48A2" w:rsidRDefault="0081240C" w:rsidP="00AC48A2">
      <w:pPr>
        <w:pStyle w:val="Akapitzlist"/>
        <w:spacing w:after="0"/>
        <w:ind w:left="567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Przy wykonywaniu zadania publicznego Zleceniobiorca zobowiązany będzie, zgodnie z ustawą z dnia 19 lipca 2019 r. o zapewnianiu dostępności osobom ze szczególnymi potrzebami,</w:t>
      </w:r>
      <w:r w:rsidR="00AC48A2">
        <w:rPr>
          <w:rFonts w:asciiTheme="minorHAnsi" w:hAnsiTheme="minorHAnsi"/>
        </w:rPr>
        <w:br/>
      </w:r>
      <w:r w:rsidRPr="00AC48A2">
        <w:rPr>
          <w:rFonts w:asciiTheme="minorHAnsi" w:hAnsiTheme="minorHAnsi"/>
        </w:rPr>
        <w:t>do zapewnienia w zakresie minimalnym, w ramach realizowanego zadania publicznego:</w:t>
      </w:r>
    </w:p>
    <w:p w14:paraId="3CA25FCB" w14:textId="77777777" w:rsidR="0081240C" w:rsidRPr="00637345" w:rsidRDefault="0081240C" w:rsidP="00D46116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w obszarze dostępności cyfrowej:</w:t>
      </w:r>
    </w:p>
    <w:p w14:paraId="3C41B46E" w14:textId="77777777" w:rsidR="0081240C" w:rsidRPr="00637345" w:rsidRDefault="0081240C" w:rsidP="00D46116">
      <w:pPr>
        <w:pStyle w:val="Akapitzlist"/>
        <w:numPr>
          <w:ilvl w:val="0"/>
          <w:numId w:val="26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 aplikacji mobilnych. </w:t>
      </w:r>
    </w:p>
    <w:p w14:paraId="3FB3B6F4" w14:textId="01DA18CC" w:rsidR="0081240C" w:rsidRPr="00637345" w:rsidRDefault="001D5C4A" w:rsidP="00D46116">
      <w:pPr>
        <w:pStyle w:val="Akapitzlist"/>
        <w:numPr>
          <w:ilvl w:val="0"/>
          <w:numId w:val="26"/>
        </w:numPr>
        <w:spacing w:after="0"/>
        <w:ind w:left="1134" w:hanging="28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81240C" w:rsidRPr="00637345">
        <w:rPr>
          <w:rFonts w:asciiTheme="minorHAnsi" w:hAnsiTheme="minorHAnsi"/>
        </w:rPr>
        <w:t xml:space="preserve">reści cyfrowe opracowywane w ramach zadania i publikowane jak np. dokumenty rekrutacyjne, publikacje, filmy muszą być dostępne cyfrowo. </w:t>
      </w:r>
    </w:p>
    <w:p w14:paraId="6C7E840E" w14:textId="77777777" w:rsidR="0081240C" w:rsidRPr="00637345" w:rsidRDefault="0081240C" w:rsidP="00D46116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w obszarze dostępności informacyjno-komunikacyjnej:</w:t>
      </w:r>
    </w:p>
    <w:p w14:paraId="4C9D0FFC" w14:textId="77777777" w:rsidR="0081240C" w:rsidRPr="00637345" w:rsidRDefault="0081240C" w:rsidP="00D46116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407B1CF9" w14:textId="486F99C0" w:rsidR="0081240C" w:rsidRPr="00637345" w:rsidRDefault="0081240C" w:rsidP="00D46116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instalacji urządzeń lub innych środków technicznych do obsługi osób słabosłyszących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>w ramach zadania publicznego, np. pętla indukcyjna, system FM lub urządzeń opartych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>o inne technologie, których celem jest wspomaganie słyszenia</w:t>
      </w:r>
      <w:r w:rsidR="001D5C4A">
        <w:rPr>
          <w:rFonts w:asciiTheme="minorHAnsi" w:hAnsiTheme="minorHAnsi"/>
        </w:rPr>
        <w:t>,</w:t>
      </w:r>
      <w:r w:rsidRPr="00637345">
        <w:rPr>
          <w:rFonts w:asciiTheme="minorHAnsi" w:hAnsiTheme="minorHAnsi"/>
        </w:rPr>
        <w:t xml:space="preserve"> </w:t>
      </w:r>
    </w:p>
    <w:p w14:paraId="4E1361E9" w14:textId="63A2AFB9" w:rsidR="0081240C" w:rsidRPr="00637345" w:rsidRDefault="0081240C" w:rsidP="00D46116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na stronie internetowej podmiotu informacji o realizowanym zadaniu publicznym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>w postaci elektronicznego pliku zawierającego tekst odczytywalny maszynowo, nagrania treści w polskim języku migowym, informacji w tekście łatwym do czytania</w:t>
      </w:r>
      <w:r w:rsidR="00373B5E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>i zrozumienia,</w:t>
      </w:r>
    </w:p>
    <w:p w14:paraId="589FFF3C" w14:textId="77777777" w:rsidR="0081240C" w:rsidRPr="00637345" w:rsidRDefault="0081240C" w:rsidP="00D46116">
      <w:pPr>
        <w:pStyle w:val="Akapitzlist"/>
        <w:numPr>
          <w:ilvl w:val="0"/>
          <w:numId w:val="27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na wniosek osoby ze szczególnymi potrzebami, w ramach realizowanego zadania publicznego, komunikacji w sposób preferowany przez osobę ze szczególnymi potrzebami.</w:t>
      </w:r>
    </w:p>
    <w:p w14:paraId="0D0F879A" w14:textId="75369C07" w:rsidR="0081240C" w:rsidRPr="00637345" w:rsidRDefault="0081240C" w:rsidP="00D46116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lastRenderedPageBreak/>
        <w:t>Zgodnie z art. 7 ust 1 ustawy o zapewnianiu dostępności, w indywidualnym przypadku, jeżeli oferent nie jest w stanie, w szczególności ze względów technicznych lub prawnych, zapewnić dostępności osobie ze szczególnymi potrzebami w zakresie, o którym mowa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>w art. 6 pkt 1 i 3 (minimalne wymagania w zakresie dostępności architektonicznej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 xml:space="preserve">i informacyjno-komunikacyjnej), Oferent ten jest obowiązany zapewnić takiej osobie dostęp alternatywny. Według art. 7 ust. 2 ustawy dostęp alternatywny polega w szczególności na: </w:t>
      </w:r>
    </w:p>
    <w:p w14:paraId="27D1DA84" w14:textId="77777777" w:rsidR="0081240C" w:rsidRPr="00637345" w:rsidRDefault="0081240C" w:rsidP="00D46116">
      <w:pPr>
        <w:pStyle w:val="Akapitzlist"/>
        <w:numPr>
          <w:ilvl w:val="1"/>
          <w:numId w:val="28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 xml:space="preserve">zapewnieniu osobie ze szczególnymi potrzebami wsparcia innej osoby lub </w:t>
      </w:r>
    </w:p>
    <w:p w14:paraId="38B8BCF1" w14:textId="436B79E0" w:rsidR="0081240C" w:rsidRPr="00637345" w:rsidRDefault="0081240C" w:rsidP="00D46116">
      <w:pPr>
        <w:pStyle w:val="Akapitzlist"/>
        <w:numPr>
          <w:ilvl w:val="1"/>
          <w:numId w:val="28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zapewnieniu wsparcia technicznego osobie ze szczególnymi potrzebami, w tym</w:t>
      </w:r>
      <w:r w:rsidR="00AC48A2">
        <w:rPr>
          <w:rFonts w:asciiTheme="minorHAnsi" w:hAnsiTheme="minorHAnsi"/>
        </w:rPr>
        <w:br/>
      </w:r>
      <w:r w:rsidRPr="00637345">
        <w:rPr>
          <w:rFonts w:asciiTheme="minorHAnsi" w:hAnsiTheme="minorHAnsi"/>
        </w:rPr>
        <w:t xml:space="preserve">z wykorzystaniem nowoczesnych technologii lub </w:t>
      </w:r>
    </w:p>
    <w:p w14:paraId="22352BDD" w14:textId="77777777" w:rsidR="0081240C" w:rsidRPr="00637345" w:rsidRDefault="0081240C" w:rsidP="00D46116">
      <w:pPr>
        <w:pStyle w:val="Akapitzlist"/>
        <w:numPr>
          <w:ilvl w:val="1"/>
          <w:numId w:val="28"/>
        </w:numPr>
        <w:spacing w:after="0"/>
        <w:ind w:left="1134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wprowadzeniu takiej organizacji podmiotu publicznego, która umożliwi realizację potrzeb osób ze szczególnymi potrzebami, w niezbędnym zakresie dla tych osób.</w:t>
      </w:r>
    </w:p>
    <w:p w14:paraId="6CE08D9B" w14:textId="2664F029" w:rsidR="0081240C" w:rsidRPr="00637345" w:rsidRDefault="0081240C" w:rsidP="00D46116">
      <w:pPr>
        <w:pStyle w:val="Akapitzlist"/>
        <w:numPr>
          <w:ilvl w:val="0"/>
          <w:numId w:val="25"/>
        </w:numPr>
        <w:spacing w:after="0"/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Informacje</w:t>
      </w:r>
      <w:r w:rsidRPr="00637345">
        <w:rPr>
          <w:rFonts w:asciiTheme="minorHAnsi" w:hAnsiTheme="minorHAnsi"/>
          <w:color w:val="000000"/>
          <w:shd w:val="clear" w:color="auto" w:fill="FFFFFF"/>
        </w:rPr>
        <w:t xml:space="preserve"> o projektowanym poziomie zapewnienia dostępności osobom ze szczególnymi potrzebami w ramach zadania w obszarze architektonicznym, cyfrowym, komunikacyjno-informacyjnym lub przewidywanych formach dostępu alternatywnego oferent powinien zawrzeć w ofercie, przykładowo w sekcji VI oferty – inne działania mogące mieć znaczenie przy ocenie oferty. Ewentualne </w:t>
      </w:r>
      <w:r w:rsidRPr="00637345">
        <w:rPr>
          <w:rFonts w:asciiTheme="minorHAnsi" w:hAnsiTheme="minorHAnsi"/>
        </w:rPr>
        <w:t>bariery</w:t>
      </w:r>
      <w:r w:rsidRPr="00637345">
        <w:rPr>
          <w:rFonts w:asciiTheme="minorHAnsi" w:hAnsiTheme="minorHAnsi"/>
          <w:color w:val="000000"/>
          <w:shd w:val="clear" w:color="auto" w:fill="FFFFFF"/>
        </w:rPr>
        <w:t xml:space="preserve"> w poszczególnych obszarach dostępności</w:t>
      </w:r>
      <w:r w:rsidR="00AC48A2">
        <w:rPr>
          <w:rFonts w:asciiTheme="minorHAnsi" w:hAnsiTheme="minorHAnsi"/>
          <w:color w:val="000000"/>
          <w:shd w:val="clear" w:color="auto" w:fill="FFFFFF"/>
        </w:rPr>
        <w:br/>
      </w:r>
      <w:r w:rsidRPr="00637345">
        <w:rPr>
          <w:rFonts w:asciiTheme="minorHAnsi" w:hAnsiTheme="minorHAnsi"/>
          <w:color w:val="000000"/>
          <w:shd w:val="clear" w:color="auto" w:fill="FFFFFF"/>
        </w:rPr>
        <w:t>i przeszkody w ich usunięciu powinny zostać szczegółowo opisane i uzasadnione wraz</w:t>
      </w:r>
      <w:r w:rsidR="00AC48A2">
        <w:rPr>
          <w:rFonts w:asciiTheme="minorHAnsi" w:hAnsiTheme="minorHAnsi"/>
          <w:color w:val="000000"/>
          <w:shd w:val="clear" w:color="auto" w:fill="FFFFFF"/>
        </w:rPr>
        <w:br/>
      </w:r>
      <w:r w:rsidRPr="00637345">
        <w:rPr>
          <w:rFonts w:asciiTheme="minorHAnsi" w:hAnsiTheme="minorHAnsi"/>
          <w:color w:val="000000"/>
          <w:shd w:val="clear" w:color="auto" w:fill="FFFFFF"/>
        </w:rPr>
        <w:t>z określoną szczegółowo ścieżką postępowania w przypadku dostępu alternatywnego.</w:t>
      </w:r>
    </w:p>
    <w:p w14:paraId="3EA4C0E7" w14:textId="57F9493E" w:rsidR="0081240C" w:rsidRPr="00AC48A2" w:rsidRDefault="0081240C" w:rsidP="00AC48A2">
      <w:pPr>
        <w:pStyle w:val="Akapitzlist"/>
        <w:numPr>
          <w:ilvl w:val="0"/>
          <w:numId w:val="25"/>
        </w:numPr>
        <w:ind w:left="851" w:hanging="284"/>
        <w:contextualSpacing w:val="0"/>
        <w:rPr>
          <w:rFonts w:asciiTheme="minorHAnsi" w:hAnsiTheme="minorHAnsi"/>
        </w:rPr>
      </w:pPr>
      <w:r w:rsidRPr="00637345">
        <w:rPr>
          <w:rFonts w:asciiTheme="minorHAnsi" w:hAnsiTheme="minorHAnsi"/>
        </w:rPr>
        <w:t>M.st. Warszawa opracowało standardy dostępności architektonicznej i cyfrowej oraz wytyczne informacyjno-komunikacyjne. Minimalny poziom dostępności wymagany od Zleceniobiorcy to minimalne wymagania dostępności określone w art. 6 ustawy. Stosowanie dodatkowych rozwiązań podnoszących dostępność – poza wymagania ustawowe – również należy opisać w ofercie w sekcji VI, wskazując rozróżnienie.</w:t>
      </w:r>
    </w:p>
    <w:p w14:paraId="69607D8C" w14:textId="35B8958E" w:rsidR="006520C0" w:rsidRDefault="00AF1D69" w:rsidP="00AC48A2">
      <w:pPr>
        <w:pStyle w:val="Akapitzlist"/>
        <w:ind w:left="568" w:hanging="284"/>
        <w:contextualSpacing w:val="0"/>
      </w:pPr>
      <w:r w:rsidRPr="00BC4BED">
        <w:t>6</w:t>
      </w:r>
      <w:r w:rsidR="00434AF5">
        <w:t>.</w:t>
      </w:r>
      <w:r w:rsidR="00434AF5">
        <w:tab/>
        <w:t>Rezultaty zadania:</w:t>
      </w:r>
    </w:p>
    <w:p w14:paraId="79E60C2F" w14:textId="77D577DE" w:rsidR="00A47686" w:rsidRPr="00E862AE" w:rsidRDefault="00A47686" w:rsidP="00D46116">
      <w:pPr>
        <w:pStyle w:val="Akapitzlist"/>
        <w:numPr>
          <w:ilvl w:val="0"/>
          <w:numId w:val="37"/>
        </w:numPr>
        <w:spacing w:after="0"/>
      </w:pPr>
      <w:r w:rsidRPr="00E862AE">
        <w:t>liczba uczestni</w:t>
      </w:r>
      <w:r w:rsidR="00735BE2">
        <w:t>ków</w:t>
      </w:r>
      <w:r w:rsidRPr="00E862AE">
        <w:t xml:space="preserve"> zadania</w:t>
      </w:r>
      <w:r w:rsidR="002D2350">
        <w:t>;</w:t>
      </w:r>
    </w:p>
    <w:p w14:paraId="6BF59B1B" w14:textId="2DFAE187" w:rsidR="00A47686" w:rsidRPr="00E862AE" w:rsidRDefault="00A47686" w:rsidP="00D46116">
      <w:pPr>
        <w:pStyle w:val="Akapitzlist"/>
        <w:numPr>
          <w:ilvl w:val="0"/>
          <w:numId w:val="37"/>
        </w:numPr>
        <w:spacing w:after="0"/>
      </w:pPr>
      <w:r w:rsidRPr="00E862AE">
        <w:t>liczba form wsparcia organizowanych w mieszkani</w:t>
      </w:r>
      <w:r w:rsidR="00981A3F">
        <w:t>ach</w:t>
      </w:r>
      <w:r w:rsidRPr="00E862AE">
        <w:t xml:space="preserve"> treningowy</w:t>
      </w:r>
      <w:r w:rsidR="00981A3F">
        <w:t>ch</w:t>
      </w:r>
      <w:r w:rsidR="002D2350">
        <w:t>;</w:t>
      </w:r>
    </w:p>
    <w:p w14:paraId="32554A65" w14:textId="10DDD5CB" w:rsidR="00A47686" w:rsidRPr="00E862AE" w:rsidRDefault="00A47686" w:rsidP="00D46116">
      <w:pPr>
        <w:pStyle w:val="Akapitzlist"/>
        <w:numPr>
          <w:ilvl w:val="0"/>
          <w:numId w:val="37"/>
        </w:numPr>
        <w:spacing w:after="0"/>
      </w:pPr>
      <w:r w:rsidRPr="00E862AE">
        <w:t xml:space="preserve">wzrost poziomu samodzielności w funkcjonowaniu codziennym </w:t>
      </w:r>
      <w:r w:rsidRPr="00BC6DBE">
        <w:t>(liczba osób, które osiągnęły samodzielność w określonym zakresie</w:t>
      </w:r>
      <w:r w:rsidR="00F3335C" w:rsidRPr="00BC6DBE">
        <w:t xml:space="preserve"> </w:t>
      </w:r>
      <w:r w:rsidR="0081240C" w:rsidRPr="00BC6DBE">
        <w:t>np.</w:t>
      </w:r>
      <w:r w:rsidRPr="00BC6DBE">
        <w:t xml:space="preserve"> zarządzanie budżetem domowym</w:t>
      </w:r>
      <w:r w:rsidR="00F3335C" w:rsidRPr="00BC6DBE">
        <w:t>,</w:t>
      </w:r>
      <w:r w:rsidR="00E862AE" w:rsidRPr="00BC6DBE">
        <w:t xml:space="preserve"> liczba osób, które podjęły zatrudnienie</w:t>
      </w:r>
      <w:r w:rsidR="00F3335C" w:rsidRPr="00BC6DBE">
        <w:t>)</w:t>
      </w:r>
      <w:r w:rsidR="002D2350">
        <w:t>;</w:t>
      </w:r>
    </w:p>
    <w:p w14:paraId="4D13872D" w14:textId="50DACFF6" w:rsidR="00A47686" w:rsidRPr="00E862AE" w:rsidRDefault="00A47686" w:rsidP="00D46116">
      <w:pPr>
        <w:pStyle w:val="Akapitzlist"/>
        <w:numPr>
          <w:ilvl w:val="0"/>
          <w:numId w:val="37"/>
        </w:numPr>
        <w:spacing w:after="0"/>
      </w:pPr>
      <w:r w:rsidRPr="00E862AE">
        <w:t>liczba godzin udzielonego wsparcia przez poszczególnych specjalistów wobec uczestni</w:t>
      </w:r>
      <w:r w:rsidR="003450AF">
        <w:t>czek</w:t>
      </w:r>
      <w:r w:rsidRPr="00E862AE">
        <w:t xml:space="preserve"> zadania (rocznie)</w:t>
      </w:r>
      <w:r w:rsidR="002D2350">
        <w:t>;</w:t>
      </w:r>
    </w:p>
    <w:p w14:paraId="0004AE29" w14:textId="58D0582E" w:rsidR="00A47686" w:rsidRPr="00E862AE" w:rsidRDefault="00A47686" w:rsidP="00D46116">
      <w:pPr>
        <w:pStyle w:val="Akapitzlist"/>
        <w:numPr>
          <w:ilvl w:val="0"/>
          <w:numId w:val="37"/>
        </w:numPr>
        <w:spacing w:after="0"/>
      </w:pPr>
      <w:r w:rsidRPr="00E862AE">
        <w:t>liczba uczestni</w:t>
      </w:r>
      <w:r w:rsidR="003450AF">
        <w:t>czek</w:t>
      </w:r>
      <w:r w:rsidRPr="00E862AE">
        <w:t xml:space="preserve"> zadania, u których nastąpiła poprawa funkcjonowania psychospołecznego</w:t>
      </w:r>
      <w:r w:rsidR="002D2350">
        <w:t>;</w:t>
      </w:r>
    </w:p>
    <w:p w14:paraId="303D3848" w14:textId="66817625" w:rsidR="00632489" w:rsidRDefault="00632489" w:rsidP="00D46116">
      <w:pPr>
        <w:pStyle w:val="Akapitzlist"/>
        <w:numPr>
          <w:ilvl w:val="0"/>
          <w:numId w:val="37"/>
        </w:numPr>
        <w:spacing w:after="0"/>
      </w:pPr>
      <w:r w:rsidRPr="00E862AE">
        <w:t>zwiększenie kompetencji rodzicielskic</w:t>
      </w:r>
      <w:r w:rsidR="002D2350">
        <w:t>h;</w:t>
      </w:r>
    </w:p>
    <w:p w14:paraId="6D638525" w14:textId="1C9541FF" w:rsidR="00E862AE" w:rsidRDefault="00632489" w:rsidP="00D46116">
      <w:pPr>
        <w:pStyle w:val="Akapitzlist"/>
        <w:numPr>
          <w:ilvl w:val="0"/>
          <w:numId w:val="37"/>
        </w:numPr>
        <w:spacing w:after="0"/>
      </w:pPr>
      <w:r w:rsidRPr="00E862AE">
        <w:t>zwiększenie motywacji osób do szukania pomocy i konstruktywnego rozwiązywania</w:t>
      </w:r>
    </w:p>
    <w:p w14:paraId="694CE782" w14:textId="08D9F5B4" w:rsidR="00E862AE" w:rsidRDefault="00E862AE" w:rsidP="00E862AE">
      <w:pPr>
        <w:pStyle w:val="Akapitzlist"/>
        <w:ind w:left="567"/>
      </w:pPr>
      <w:r>
        <w:t xml:space="preserve">  </w:t>
      </w:r>
      <w:r w:rsidR="00632489" w:rsidRPr="00E862AE">
        <w:t>problemów osobistych/rodziny</w:t>
      </w:r>
      <w:r w:rsidR="002D2350">
        <w:t>;</w:t>
      </w:r>
    </w:p>
    <w:p w14:paraId="4F9F5287" w14:textId="0505051C" w:rsidR="00632489" w:rsidRDefault="00632489" w:rsidP="00696C6E">
      <w:pPr>
        <w:pStyle w:val="Akapitzlist"/>
        <w:numPr>
          <w:ilvl w:val="0"/>
          <w:numId w:val="38"/>
        </w:numPr>
        <w:spacing w:after="0"/>
        <w:ind w:left="709" w:hanging="425"/>
        <w:rPr>
          <w:rFonts w:asciiTheme="minorHAnsi" w:hAnsiTheme="minorHAnsi"/>
        </w:rPr>
      </w:pPr>
      <w:r w:rsidRPr="00E862AE">
        <w:t>uzyskanie niezależności mieszkaniowej poprzez przydział mieszkania</w:t>
      </w:r>
      <w:r w:rsidR="00981A3F">
        <w:t xml:space="preserve"> </w:t>
      </w:r>
      <w:r w:rsidR="00981A3F" w:rsidRPr="00981A3F">
        <w:t>lub inn</w:t>
      </w:r>
      <w:r w:rsidR="00981A3F">
        <w:t>e</w:t>
      </w:r>
      <w:r w:rsidR="00981A3F" w:rsidRPr="00981A3F">
        <w:t xml:space="preserve"> form</w:t>
      </w:r>
      <w:r w:rsidR="00981A3F">
        <w:t>y</w:t>
      </w:r>
      <w:r w:rsidR="00B77ED1">
        <w:t xml:space="preserve"> wsparcia </w:t>
      </w:r>
      <w:r w:rsidR="00B77ED1" w:rsidRPr="00361E3E">
        <w:rPr>
          <w:rFonts w:asciiTheme="minorHAnsi" w:hAnsiTheme="minorHAnsi"/>
        </w:rPr>
        <w:t>mieszkaniowego</w:t>
      </w:r>
      <w:r w:rsidR="002D2350">
        <w:rPr>
          <w:rFonts w:asciiTheme="minorHAnsi" w:hAnsiTheme="minorHAnsi"/>
        </w:rPr>
        <w:t>;</w:t>
      </w:r>
    </w:p>
    <w:p w14:paraId="2DC3779E" w14:textId="7A1CF240" w:rsidR="00F76933" w:rsidRPr="00F76933" w:rsidRDefault="00696C6E" w:rsidP="00361E3E">
      <w:pPr>
        <w:pStyle w:val="Akapitzlist"/>
        <w:numPr>
          <w:ilvl w:val="0"/>
          <w:numId w:val="38"/>
        </w:numPr>
        <w:spacing w:after="0"/>
        <w:ind w:left="709" w:hanging="425"/>
        <w:rPr>
          <w:rFonts w:asciiTheme="minorHAnsi" w:hAnsiTheme="minorHAnsi"/>
        </w:rPr>
      </w:pPr>
      <w:r w:rsidRPr="00F76933">
        <w:rPr>
          <w:rFonts w:asciiTheme="minorHAnsi" w:hAnsiTheme="minorHAnsi"/>
        </w:rPr>
        <w:t>odsetek uczestni</w:t>
      </w:r>
      <w:r w:rsidR="00735BE2">
        <w:rPr>
          <w:rFonts w:asciiTheme="minorHAnsi" w:hAnsiTheme="minorHAnsi"/>
        </w:rPr>
        <w:t>czek</w:t>
      </w:r>
      <w:r w:rsidRPr="00F76933">
        <w:rPr>
          <w:rFonts w:asciiTheme="minorHAnsi" w:hAnsiTheme="minorHAnsi"/>
        </w:rPr>
        <w:t xml:space="preserve"> deklarujących utrzymanie lub poprawę jakości życia po 6 miesiącach od zakończenia programu</w:t>
      </w:r>
      <w:r w:rsidR="002D2350">
        <w:rPr>
          <w:rFonts w:asciiTheme="minorHAnsi" w:hAnsiTheme="minorHAnsi"/>
        </w:rPr>
        <w:t xml:space="preserve"> (w sprawozdaniu końcowym z realizacji zadania);</w:t>
      </w:r>
    </w:p>
    <w:p w14:paraId="25B01D47" w14:textId="7AC205C6" w:rsidR="002D2350" w:rsidRPr="002D2350" w:rsidRDefault="00696C6E" w:rsidP="002D2350">
      <w:pPr>
        <w:pStyle w:val="Akapitzlist"/>
        <w:numPr>
          <w:ilvl w:val="0"/>
          <w:numId w:val="38"/>
        </w:numPr>
        <w:ind w:left="709" w:hanging="425"/>
        <w:contextualSpacing w:val="0"/>
        <w:rPr>
          <w:rFonts w:asciiTheme="minorHAnsi" w:hAnsiTheme="minorHAnsi"/>
        </w:rPr>
      </w:pPr>
      <w:r w:rsidRPr="00F76933">
        <w:rPr>
          <w:rFonts w:asciiTheme="minorHAnsi" w:hAnsiTheme="minorHAnsi"/>
        </w:rPr>
        <w:lastRenderedPageBreak/>
        <w:t>odsetek uczestni</w:t>
      </w:r>
      <w:r w:rsidR="00735BE2">
        <w:rPr>
          <w:rFonts w:asciiTheme="minorHAnsi" w:hAnsiTheme="minorHAnsi"/>
        </w:rPr>
        <w:t>czek</w:t>
      </w:r>
      <w:r w:rsidRPr="00F76933">
        <w:rPr>
          <w:rFonts w:asciiTheme="minorHAnsi" w:hAnsiTheme="minorHAnsi"/>
        </w:rPr>
        <w:t>, u których nie wystąpił epizod</w:t>
      </w:r>
      <w:r w:rsidR="00F76933">
        <w:rPr>
          <w:rFonts w:asciiTheme="minorHAnsi" w:hAnsiTheme="minorHAnsi"/>
        </w:rPr>
        <w:t xml:space="preserve"> kryzysu</w:t>
      </w:r>
      <w:r w:rsidRPr="00F76933">
        <w:rPr>
          <w:rFonts w:asciiTheme="minorHAnsi" w:hAnsiTheme="minorHAnsi"/>
        </w:rPr>
        <w:t xml:space="preserve"> bezdomności w okresie</w:t>
      </w:r>
      <w:r w:rsidR="008711CE">
        <w:rPr>
          <w:rFonts w:asciiTheme="minorHAnsi" w:hAnsiTheme="minorHAnsi"/>
        </w:rPr>
        <w:br/>
      </w:r>
      <w:r w:rsidRPr="00F76933">
        <w:rPr>
          <w:rFonts w:asciiTheme="minorHAnsi" w:hAnsiTheme="minorHAnsi"/>
        </w:rPr>
        <w:t>6 miesięcy po zakończeniu programu</w:t>
      </w:r>
      <w:r w:rsidR="002D2350">
        <w:rPr>
          <w:rFonts w:asciiTheme="minorHAnsi" w:hAnsiTheme="minorHAnsi"/>
        </w:rPr>
        <w:t xml:space="preserve"> (w sprawozdaniu końcowym z realizacji zadania)</w:t>
      </w:r>
      <w:r w:rsidRPr="00F76933">
        <w:rPr>
          <w:rFonts w:asciiTheme="minorHAnsi" w:hAnsiTheme="minorHAnsi"/>
        </w:rPr>
        <w:t>.</w:t>
      </w:r>
    </w:p>
    <w:p w14:paraId="35BD62DD" w14:textId="4974F218" w:rsidR="006520C0" w:rsidRPr="00BC4BED" w:rsidRDefault="00AF1D69" w:rsidP="003416C8">
      <w:pPr>
        <w:pStyle w:val="Akapitzlist"/>
        <w:ind w:left="567" w:hanging="283"/>
      </w:pPr>
      <w:r w:rsidRPr="00BC4BED">
        <w:t>7</w:t>
      </w:r>
      <w:r w:rsidR="006520C0" w:rsidRPr="00BC4BED">
        <w:t>.</w:t>
      </w:r>
      <w:r w:rsidR="006520C0" w:rsidRPr="00BC4BED">
        <w:tab/>
        <w:t xml:space="preserve">Wymagane jest wypełnienie tabeli w pkt III.6 oferty tj. dodatkowych informacji dot. </w:t>
      </w:r>
      <w:r w:rsidR="00B77ED1">
        <w:t>r</w:t>
      </w:r>
      <w:r w:rsidR="006520C0" w:rsidRPr="00BC4BED">
        <w:t xml:space="preserve">ezultatów </w:t>
      </w:r>
      <w:r w:rsidR="006674FE">
        <w:t>realizacji zadania publicznego.</w:t>
      </w:r>
      <w:r w:rsidR="00E862AE">
        <w:t xml:space="preserve"> Należy wskazać wartość docelową wskaźnika zaplanowaną na okres realizacji zadania oraz źródło danych/sposób monitorowania, na podstawie których mierzona będzie wartość wskaźnika i częstotliwość pomiaru. </w:t>
      </w:r>
    </w:p>
    <w:p w14:paraId="3D868D8E" w14:textId="46FF15DF" w:rsidR="006520C0" w:rsidRPr="00BC4BED" w:rsidRDefault="00AF1D69" w:rsidP="003416C8">
      <w:pPr>
        <w:pStyle w:val="Akapitzlist"/>
        <w:ind w:left="567" w:hanging="283"/>
      </w:pPr>
      <w:r w:rsidRPr="00BC4BED">
        <w:t>8</w:t>
      </w:r>
      <w:r w:rsidR="006520C0" w:rsidRPr="00BC4BED">
        <w:t>.</w:t>
      </w:r>
      <w:r w:rsidR="006520C0" w:rsidRPr="00BC4BED">
        <w:tab/>
        <w:t>Termin realizacji zadania:</w:t>
      </w:r>
      <w:r w:rsidR="0081240C">
        <w:t xml:space="preserve"> </w:t>
      </w:r>
      <w:r w:rsidR="0081240C" w:rsidRPr="0081240C">
        <w:rPr>
          <w:b/>
          <w:bCs/>
        </w:rPr>
        <w:t>01.0</w:t>
      </w:r>
      <w:r w:rsidR="00892544">
        <w:rPr>
          <w:b/>
          <w:bCs/>
        </w:rPr>
        <w:t>9</w:t>
      </w:r>
      <w:r w:rsidR="0081240C" w:rsidRPr="0081240C">
        <w:rPr>
          <w:b/>
          <w:bCs/>
        </w:rPr>
        <w:t>.2026 r.-31.12.2028 r.</w:t>
      </w:r>
      <w:r w:rsidR="0081240C">
        <w:t xml:space="preserve"> </w:t>
      </w:r>
    </w:p>
    <w:p w14:paraId="6DF14F2F" w14:textId="1AC487E0" w:rsidR="006520C0" w:rsidRPr="00BC4BED" w:rsidRDefault="00AF1D69" w:rsidP="00434AF5">
      <w:pPr>
        <w:pStyle w:val="Akapitzlist"/>
        <w:ind w:left="567" w:hanging="283"/>
      </w:pPr>
      <w:r w:rsidRPr="00BC4BED">
        <w:t>9</w:t>
      </w:r>
      <w:r w:rsidR="006520C0" w:rsidRPr="00BC4BED">
        <w:t>.</w:t>
      </w:r>
      <w:r w:rsidR="008711CE">
        <w:t xml:space="preserve">  </w:t>
      </w:r>
      <w:r w:rsidR="006520C0" w:rsidRPr="00BC4BED">
        <w:t>Miejsce realizacji zadania:</w:t>
      </w:r>
      <w:r w:rsidR="0081240C" w:rsidRPr="0081240C">
        <w:rPr>
          <w:rFonts w:asciiTheme="minorHAnsi" w:hAnsiTheme="minorHAnsi"/>
          <w:b/>
        </w:rPr>
        <w:t xml:space="preserve"> </w:t>
      </w:r>
      <w:r w:rsidR="0081240C" w:rsidRPr="00637345">
        <w:rPr>
          <w:rFonts w:asciiTheme="minorHAnsi" w:hAnsiTheme="minorHAnsi"/>
          <w:b/>
        </w:rPr>
        <w:t>m.st. Warszawa</w:t>
      </w:r>
    </w:p>
    <w:p w14:paraId="2B84136F" w14:textId="009D68E2" w:rsidR="00E54002" w:rsidRPr="006269D6" w:rsidRDefault="00AF1D69" w:rsidP="006269D6">
      <w:pPr>
        <w:pStyle w:val="Akapitzlist"/>
        <w:spacing w:after="0"/>
        <w:ind w:left="568" w:hanging="284"/>
        <w:contextualSpacing w:val="0"/>
        <w:rPr>
          <w:rFonts w:asciiTheme="minorHAnsi" w:hAnsiTheme="minorHAnsi"/>
        </w:rPr>
      </w:pPr>
      <w:r w:rsidRPr="00BC4BED">
        <w:t>10</w:t>
      </w:r>
      <w:r w:rsidR="006520C0" w:rsidRPr="00BC4BED">
        <w:t>.</w:t>
      </w:r>
      <w:r w:rsidR="006520C0" w:rsidRPr="00BC4BED">
        <w:tab/>
      </w:r>
      <w:r w:rsidR="0081240C" w:rsidRPr="00637345">
        <w:rPr>
          <w:rFonts w:asciiTheme="minorHAnsi" w:hAnsiTheme="minorHAnsi"/>
        </w:rPr>
        <w:t>W ramach niniejszego otwartego konkursu ofert każdy podmiot może złożyć maksymalnie jedną ofertę.</w:t>
      </w:r>
    </w:p>
    <w:p w14:paraId="7EEF38B6" w14:textId="3A29E34A" w:rsidR="0081240C" w:rsidRPr="00833071" w:rsidRDefault="00AF1D69" w:rsidP="0081240C">
      <w:pPr>
        <w:pStyle w:val="Akapitzlist"/>
        <w:ind w:left="567" w:hanging="283"/>
        <w:rPr>
          <w:b/>
          <w:bCs/>
        </w:rPr>
      </w:pPr>
      <w:r w:rsidRPr="00BC4BED">
        <w:t>11</w:t>
      </w:r>
      <w:r w:rsidR="006520C0" w:rsidRPr="00BC4BED">
        <w:t>.</w:t>
      </w:r>
      <w:r w:rsidR="009572E3">
        <w:t xml:space="preserve"> </w:t>
      </w:r>
      <w:r w:rsidR="006520C0" w:rsidRPr="00BC4BED">
        <w:t>Środki przeznaczone</w:t>
      </w:r>
      <w:r w:rsidR="00434AF5">
        <w:t xml:space="preserve"> na realizację zadania:</w:t>
      </w:r>
      <w:r w:rsidR="0081240C">
        <w:t xml:space="preserve"> </w:t>
      </w:r>
      <w:r w:rsidR="00361E3E" w:rsidRPr="00833071">
        <w:rPr>
          <w:rFonts w:asciiTheme="minorHAnsi" w:hAnsiTheme="minorHAnsi"/>
          <w:b/>
          <w:bCs/>
          <w:color w:val="000000" w:themeColor="text1"/>
        </w:rPr>
        <w:t>9</w:t>
      </w:r>
      <w:r w:rsidR="00892544">
        <w:rPr>
          <w:rFonts w:asciiTheme="minorHAnsi" w:hAnsiTheme="minorHAnsi"/>
          <w:b/>
          <w:bCs/>
          <w:color w:val="000000" w:themeColor="text1"/>
        </w:rPr>
        <w:t>24</w:t>
      </w:r>
      <w:r w:rsidR="00361E3E" w:rsidRPr="00833071">
        <w:rPr>
          <w:rFonts w:asciiTheme="minorHAnsi" w:hAnsiTheme="minorHAnsi"/>
          <w:b/>
          <w:bCs/>
          <w:color w:val="000000" w:themeColor="text1"/>
        </w:rPr>
        <w:t> 000,00 zł.</w:t>
      </w:r>
    </w:p>
    <w:p w14:paraId="3934BFF2" w14:textId="09984EB3" w:rsidR="0081240C" w:rsidRPr="0081240C" w:rsidRDefault="0081240C" w:rsidP="0081240C">
      <w:pPr>
        <w:spacing w:after="0"/>
        <w:ind w:left="567"/>
        <w:rPr>
          <w:rFonts w:asciiTheme="minorHAnsi" w:hAnsiTheme="minorHAnsi"/>
          <w:color w:val="000000" w:themeColor="text1"/>
        </w:rPr>
      </w:pPr>
      <w:r w:rsidRPr="00637345">
        <w:rPr>
          <w:rFonts w:asciiTheme="minorHAnsi" w:hAnsiTheme="minorHAnsi"/>
          <w:color w:val="000000" w:themeColor="text1"/>
        </w:rPr>
        <w:t>Kwota dotacji, o którą można się ubiegać: maksimum</w:t>
      </w:r>
      <w:r w:rsidR="00155AA9">
        <w:rPr>
          <w:rFonts w:asciiTheme="minorHAnsi" w:hAnsiTheme="minorHAnsi"/>
          <w:color w:val="000000" w:themeColor="text1"/>
        </w:rPr>
        <w:t xml:space="preserve"> </w:t>
      </w:r>
      <w:r w:rsidR="00892544">
        <w:rPr>
          <w:rFonts w:asciiTheme="minorHAnsi" w:hAnsiTheme="minorHAnsi"/>
          <w:b/>
          <w:bCs/>
          <w:color w:val="000000" w:themeColor="text1"/>
        </w:rPr>
        <w:t>924</w:t>
      </w:r>
      <w:r w:rsidR="004E38B9" w:rsidRPr="00BC6DBE">
        <w:rPr>
          <w:rFonts w:asciiTheme="minorHAnsi" w:hAnsiTheme="minorHAnsi"/>
          <w:b/>
          <w:bCs/>
          <w:color w:val="000000" w:themeColor="text1"/>
        </w:rPr>
        <w:t> 000,00 zł</w:t>
      </w:r>
      <w:r w:rsidRPr="00637345">
        <w:rPr>
          <w:rFonts w:asciiTheme="minorHAnsi" w:hAnsiTheme="minorHAnsi"/>
          <w:color w:val="000000" w:themeColor="text1"/>
        </w:rPr>
        <w:t>, w tym:</w:t>
      </w:r>
    </w:p>
    <w:p w14:paraId="411A2E28" w14:textId="0CECB63E" w:rsidR="0081240C" w:rsidRPr="00BC6DBE" w:rsidRDefault="0081240C" w:rsidP="00D46116">
      <w:pPr>
        <w:pStyle w:val="Akapitzlist"/>
        <w:numPr>
          <w:ilvl w:val="0"/>
          <w:numId w:val="29"/>
        </w:numPr>
        <w:spacing w:after="0"/>
        <w:ind w:left="851" w:hanging="283"/>
        <w:contextualSpacing w:val="0"/>
        <w:rPr>
          <w:rFonts w:asciiTheme="minorHAnsi" w:hAnsiTheme="minorHAnsi"/>
        </w:rPr>
      </w:pPr>
      <w:r w:rsidRPr="00BC6DBE">
        <w:rPr>
          <w:rFonts w:asciiTheme="minorHAnsi" w:hAnsiTheme="minorHAnsi"/>
        </w:rPr>
        <w:t xml:space="preserve">w 2026 r. maksimum </w:t>
      </w:r>
      <w:r w:rsidR="004E38B9" w:rsidRPr="00BC6DBE">
        <w:rPr>
          <w:rFonts w:asciiTheme="minorHAnsi" w:hAnsiTheme="minorHAnsi"/>
          <w:b/>
          <w:bCs/>
        </w:rPr>
        <w:t>1</w:t>
      </w:r>
      <w:r w:rsidR="00892544">
        <w:rPr>
          <w:rFonts w:asciiTheme="minorHAnsi" w:hAnsiTheme="minorHAnsi"/>
          <w:b/>
          <w:bCs/>
        </w:rPr>
        <w:t>32</w:t>
      </w:r>
      <w:r w:rsidR="004E38B9" w:rsidRPr="00BC6DBE">
        <w:rPr>
          <w:rFonts w:asciiTheme="minorHAnsi" w:hAnsiTheme="minorHAnsi"/>
          <w:b/>
          <w:bCs/>
        </w:rPr>
        <w:t> 000,00 zł,</w:t>
      </w:r>
    </w:p>
    <w:p w14:paraId="2469872E" w14:textId="4A07E984" w:rsidR="0081240C" w:rsidRPr="00BC6DBE" w:rsidRDefault="0081240C" w:rsidP="00D46116">
      <w:pPr>
        <w:pStyle w:val="Akapitzlist"/>
        <w:numPr>
          <w:ilvl w:val="0"/>
          <w:numId w:val="29"/>
        </w:numPr>
        <w:spacing w:after="0"/>
        <w:ind w:left="851" w:hanging="283"/>
        <w:contextualSpacing w:val="0"/>
        <w:rPr>
          <w:rFonts w:asciiTheme="minorHAnsi" w:hAnsiTheme="minorHAnsi"/>
        </w:rPr>
      </w:pPr>
      <w:r w:rsidRPr="00BC6DBE">
        <w:rPr>
          <w:rFonts w:asciiTheme="minorHAnsi" w:hAnsiTheme="minorHAnsi"/>
        </w:rPr>
        <w:t>w 2027 r. maksimu</w:t>
      </w:r>
      <w:r w:rsidR="004E38B9" w:rsidRPr="00BC6DBE">
        <w:rPr>
          <w:rFonts w:asciiTheme="minorHAnsi" w:hAnsiTheme="minorHAnsi"/>
          <w:b/>
          <w:bCs/>
        </w:rPr>
        <w:t xml:space="preserve">m 396 000,00 zł, </w:t>
      </w:r>
    </w:p>
    <w:p w14:paraId="7E21C5F3" w14:textId="4D157CC6" w:rsidR="0081240C" w:rsidRPr="00BC6DBE" w:rsidRDefault="0081240C" w:rsidP="002D2350">
      <w:pPr>
        <w:pStyle w:val="Akapitzlist"/>
        <w:numPr>
          <w:ilvl w:val="0"/>
          <w:numId w:val="29"/>
        </w:numPr>
        <w:ind w:left="851" w:hanging="284"/>
        <w:contextualSpacing w:val="0"/>
        <w:rPr>
          <w:rFonts w:asciiTheme="minorHAnsi" w:hAnsiTheme="minorHAnsi"/>
        </w:rPr>
      </w:pPr>
      <w:r w:rsidRPr="00BC6DBE">
        <w:rPr>
          <w:rFonts w:asciiTheme="minorHAnsi" w:hAnsiTheme="minorHAnsi"/>
        </w:rPr>
        <w:t>w 2028 r. maksimum</w:t>
      </w:r>
      <w:r w:rsidR="00AB5312" w:rsidRPr="00BC6DBE">
        <w:rPr>
          <w:rFonts w:asciiTheme="minorHAnsi" w:hAnsiTheme="minorHAnsi"/>
          <w:b/>
          <w:bCs/>
        </w:rPr>
        <w:t xml:space="preserve"> </w:t>
      </w:r>
      <w:r w:rsidR="004E38B9" w:rsidRPr="00BC6DBE">
        <w:rPr>
          <w:rFonts w:asciiTheme="minorHAnsi" w:hAnsiTheme="minorHAnsi"/>
          <w:b/>
          <w:bCs/>
        </w:rPr>
        <w:t xml:space="preserve">396 000,00 zł. </w:t>
      </w:r>
    </w:p>
    <w:p w14:paraId="08808E2E" w14:textId="62ED9E29" w:rsidR="00AF5BBF" w:rsidRPr="00BC4BED" w:rsidRDefault="00AF5BBF" w:rsidP="00F53591">
      <w:r w:rsidRPr="00BC4BED">
        <w:t>§ 2. Zasady przyznawania dotacji</w:t>
      </w:r>
    </w:p>
    <w:p w14:paraId="46DB32D5" w14:textId="77993BF2" w:rsidR="00AF5BBF" w:rsidRPr="00BC4BED" w:rsidRDefault="00AF5BBF" w:rsidP="00D4611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BC4BED">
        <w:t>Postępowanie konkursowe odbywać się będzie z uwzględnieniem zasad określonych w ustawie z</w:t>
      </w:r>
      <w:r w:rsidR="00021909" w:rsidRPr="00BC4BED">
        <w:t> </w:t>
      </w:r>
      <w:r w:rsidRPr="00BC4BED">
        <w:t>dnia 24 kwietnia 2003 roku o działalności pożytku</w:t>
      </w:r>
      <w:r w:rsidR="006674FE">
        <w:t xml:space="preserve"> publicznego i o wolontariacie.</w:t>
      </w:r>
    </w:p>
    <w:p w14:paraId="6239FC97" w14:textId="7AB85175" w:rsidR="00AF5BBF" w:rsidRPr="00BC4BED" w:rsidRDefault="00AF5BBF" w:rsidP="00D4611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BC4BED">
        <w:t xml:space="preserve">O przyznanie </w:t>
      </w:r>
      <w:r w:rsidR="000976C7" w:rsidRPr="00BC4BED">
        <w:t>dotacji</w:t>
      </w:r>
      <w:r w:rsidRPr="00BC4BED">
        <w:t xml:space="preserve"> w ramach otwartego konkursu ofert mogą się ubiegać organizacje pozarządowe i podmioty, o który</w:t>
      </w:r>
      <w:r w:rsidR="00D30739" w:rsidRPr="00BC4BED">
        <w:t xml:space="preserve">ch mowa w art. 3 ust. 3 ustawy </w:t>
      </w:r>
      <w:r w:rsidRPr="00BC4BED">
        <w:t>z dnia 24 kwietnia 2003 r. o</w:t>
      </w:r>
      <w:r w:rsidR="00021909" w:rsidRPr="00BC4BED">
        <w:t> </w:t>
      </w:r>
      <w:r w:rsidRPr="00BC4BED">
        <w:t>działalności pożytku publicznego i o wolontariacie (dalej jako oferenci).</w:t>
      </w:r>
    </w:p>
    <w:p w14:paraId="659C21E4" w14:textId="7D5A540F" w:rsidR="00AF5BBF" w:rsidRPr="00BC4BED" w:rsidRDefault="00AF5BBF" w:rsidP="00D4611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BC4BED">
        <w:t>Przy realizacji zadania możliwa jest współpraca z podmiotami niewymienionymi w art. 3 ust.</w:t>
      </w:r>
      <w:r w:rsidR="00C87092">
        <w:br/>
      </w:r>
      <w:r w:rsidRPr="00BC4BED">
        <w:t>3 ustawy z dnia 24 kwietnia 2003 r. o działalności pożytku publicznego i o wolontariacie (również z</w:t>
      </w:r>
      <w:r w:rsidR="00021909" w:rsidRPr="00BC4BED">
        <w:t> </w:t>
      </w:r>
      <w:r w:rsidRPr="00BC4BED"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</w:t>
      </w:r>
      <w:r w:rsidR="00C87092">
        <w:br/>
      </w:r>
      <w:r w:rsidRPr="00BC4BED">
        <w:t>tj. „</w:t>
      </w:r>
      <w:r w:rsidR="00434AF5">
        <w:rPr>
          <w:bCs/>
        </w:rPr>
        <w:t>Syntetycznym opisie zadania”.</w:t>
      </w:r>
    </w:p>
    <w:p w14:paraId="31CD1D64" w14:textId="3BC8682B" w:rsidR="00AF5BBF" w:rsidRPr="00BC4BED" w:rsidRDefault="00AF5BBF" w:rsidP="00D4611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BC4BED">
        <w:t>Na dane zadanie oferent może otrzymać dotację tylko z jednego biura Urzędu m.st. Warszawy lub U</w:t>
      </w:r>
      <w:r w:rsidR="00434AF5">
        <w:t>rzędu dzielnicy m.st. Warszawy.</w:t>
      </w:r>
    </w:p>
    <w:p w14:paraId="39183A2A" w14:textId="62DBED45" w:rsidR="00AF5BBF" w:rsidRPr="00BC4BED" w:rsidRDefault="00AF5BBF" w:rsidP="00D4611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BC4BED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17C3512" w14:textId="77777777" w:rsidR="00AF5BBF" w:rsidRPr="00BC4BED" w:rsidRDefault="00AF5BBF" w:rsidP="00D46116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BC4BED">
        <w:t>Prezydent m.st. Warszawy zastrzega sobie prawo do:</w:t>
      </w:r>
    </w:p>
    <w:p w14:paraId="450CEF3F" w14:textId="77777777" w:rsidR="00AF5BBF" w:rsidRPr="00BC4BED" w:rsidRDefault="00AF5BBF" w:rsidP="00D4611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BC4BED">
        <w:t>odstąpienia od ogłoszenia wyników otwartego konkursu ofert, bez podania przyczyny, w części lub w całości;</w:t>
      </w:r>
    </w:p>
    <w:p w14:paraId="01AFA7B1" w14:textId="77777777" w:rsidR="001D1879" w:rsidRPr="00BC4BED" w:rsidRDefault="00AF5BBF" w:rsidP="00D4611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BC4BED">
        <w:t>zwiększenia wysokości środków publicznych przeznaczonych na realizację zadania w trakcie trwania konkursu;</w:t>
      </w:r>
    </w:p>
    <w:p w14:paraId="5537417C" w14:textId="52E6F373" w:rsidR="00AF5BBF" w:rsidRPr="00BC4BED" w:rsidRDefault="000976C7" w:rsidP="00D4611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BC4BED">
        <w:t>wyboru</w:t>
      </w:r>
      <w:r w:rsidR="00AF5BBF" w:rsidRPr="00BC4BED">
        <w:t xml:space="preserve"> więcej niż jednej oferty, </w:t>
      </w:r>
      <w:r w:rsidRPr="00BC4BED">
        <w:t>wyboru</w:t>
      </w:r>
      <w:r w:rsidR="00AF5BBF" w:rsidRPr="00BC4BED">
        <w:t xml:space="preserve"> jednej oferty lub żadnej z ofert</w:t>
      </w:r>
      <w:r w:rsidR="002E5F47" w:rsidRPr="00BC4BED">
        <w:t>;</w:t>
      </w:r>
    </w:p>
    <w:p w14:paraId="43D80C09" w14:textId="73BA00DE" w:rsidR="00AF5BBF" w:rsidRPr="00BC4BED" w:rsidRDefault="00AF5BBF" w:rsidP="00D46116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BC4BED">
        <w:t>zmniejszenia wysokości wnioskowan</w:t>
      </w:r>
      <w:r w:rsidR="000976C7" w:rsidRPr="00BC4BED">
        <w:t>ej dotacji</w:t>
      </w:r>
      <w:r w:rsidRPr="00BC4BED">
        <w:t>.</w:t>
      </w:r>
    </w:p>
    <w:p w14:paraId="732AB373" w14:textId="71D173A3" w:rsidR="00AC48A2" w:rsidRPr="00BC4BED" w:rsidRDefault="00AF5BBF" w:rsidP="003465E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BC4BED">
        <w:lastRenderedPageBreak/>
        <w:t>Prezydent m.st. Warszawy zastrzega sobie prawo do publicznego udostępniania w tzw. księdze dotacji informacji zawartych przez oferenta w pkt. III.3 oferty tj. „</w:t>
      </w:r>
      <w:r w:rsidRPr="00BC4BED">
        <w:rPr>
          <w:bCs/>
        </w:rPr>
        <w:t>Syntetycznym opisie zadania</w:t>
      </w:r>
      <w:r w:rsidRPr="00BC4BED">
        <w:t>”.</w:t>
      </w:r>
    </w:p>
    <w:p w14:paraId="1D302FF9" w14:textId="607B2DED" w:rsidR="00AF5BBF" w:rsidRPr="00BC4BED" w:rsidRDefault="00AF5BBF" w:rsidP="00F53591">
      <w:r w:rsidRPr="00BC4BED">
        <w:t>§ 3. Warunki realizacji zadania publicznego</w:t>
      </w:r>
    </w:p>
    <w:p w14:paraId="5CAD21B9" w14:textId="13B2DF75" w:rsidR="00AF5BBF" w:rsidRPr="00BC4BED" w:rsidRDefault="00AF5BBF" w:rsidP="00D4611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BC4BED">
        <w:t>Zadanie przedstawione w ofercie może być realizowane wspólnie przez kilku oferentów, jeżeli oferta została złożona wspólnie, zgodnie z art. 14 ust. 2-5 ustawy z dnia 24 kwietnia 2003 roku o</w:t>
      </w:r>
      <w:r w:rsidR="00030F1C" w:rsidRPr="00BC4BED">
        <w:t> </w:t>
      </w:r>
      <w:r w:rsidRPr="00BC4BED">
        <w:t>działalności pożytku publicznego i o wolontariacie. W przypadku realizowania zadania wspólnie - oferenci odpowiadają solidarnie za realizację zadania.</w:t>
      </w:r>
    </w:p>
    <w:p w14:paraId="59B939B5" w14:textId="7CE51FE9" w:rsidR="00B77ED1" w:rsidRPr="00BC4BED" w:rsidRDefault="00AF5BBF" w:rsidP="00B77ED1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BC4BED">
        <w:t>Nie dopuszcza się pobierania świadczeń pieniężnych od</w:t>
      </w:r>
      <w:r w:rsidR="00434AF5">
        <w:t xml:space="preserve"> odbiorców zadania publicznego.</w:t>
      </w:r>
    </w:p>
    <w:p w14:paraId="329691C8" w14:textId="5F3073D5" w:rsidR="00AF5BBF" w:rsidRPr="00BC4BED" w:rsidRDefault="00AF5BBF" w:rsidP="00D4611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BC4BED"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DD6653" w:rsidRPr="00BC4BED">
        <w:t xml:space="preserve"> </w:t>
      </w:r>
      <w:r w:rsidRPr="00BC4BED">
        <w:t>oraz ustawy z dnia 27 sierpnia 2009 r. o finansach publicznych</w:t>
      </w:r>
      <w:r w:rsidR="00A01217" w:rsidRPr="00BC4BED">
        <w:t>.</w:t>
      </w:r>
    </w:p>
    <w:p w14:paraId="5563838A" w14:textId="0978AD4A" w:rsidR="00AF5BBF" w:rsidRPr="00BC4BED" w:rsidRDefault="00AF5BBF" w:rsidP="00D4611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BC4BED">
        <w:t>W przypadku planowania zlecania części zadania innemu podmiotowi oferent powinien uwzględnić taką informację w składanej ofercie. Informację tę oferent umieszcza w planie i</w:t>
      </w:r>
      <w:r w:rsidR="00030F1C" w:rsidRPr="00BC4BED">
        <w:t> </w:t>
      </w:r>
      <w:r w:rsidRPr="00BC4BED">
        <w:t>harmonogramie działań w kolumnie „Zakres działania realizowany przez podmiot niebędący stroną umowy”.</w:t>
      </w:r>
    </w:p>
    <w:p w14:paraId="3D08CE20" w14:textId="77D9C674" w:rsidR="00863752" w:rsidRPr="00BC4BED" w:rsidRDefault="00863752" w:rsidP="00D4611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BC4BED">
        <w:t>Jeżeli dany wydatek wykazany w sprawozdaniu z realizacji zadania publicznego nie będzie równy odpowiedniemu kosztowi określonemu w umowie, to uznaje się go za zgodny z umową wtedy, gdy:</w:t>
      </w:r>
    </w:p>
    <w:p w14:paraId="08AE1600" w14:textId="1C023984" w:rsidR="00863752" w:rsidRDefault="00863752" w:rsidP="00B77ED1">
      <w:pPr>
        <w:pStyle w:val="Akapitzlist"/>
        <w:numPr>
          <w:ilvl w:val="0"/>
          <w:numId w:val="11"/>
        </w:numPr>
      </w:pPr>
      <w:r w:rsidRPr="00BC4BED">
        <w:t>nie nastąpiło zwiększenie tego wydatku o więcej niż 25 % w części dotyczącej przyznanej dotacji,</w:t>
      </w:r>
    </w:p>
    <w:p w14:paraId="789F49F9" w14:textId="198EBCA5" w:rsidR="00863752" w:rsidRPr="00BC4BED" w:rsidRDefault="00863752" w:rsidP="003465EB">
      <w:pPr>
        <w:pStyle w:val="Akapitzlist"/>
        <w:numPr>
          <w:ilvl w:val="0"/>
          <w:numId w:val="11"/>
        </w:numPr>
      </w:pPr>
      <w:r w:rsidRPr="00BC4BED">
        <w:t>nastąpiło jego zmniejszenie w dowolnej wysokości.</w:t>
      </w:r>
    </w:p>
    <w:p w14:paraId="08E8C9D8" w14:textId="3F426188" w:rsidR="00863752" w:rsidRPr="00BC4BED" w:rsidRDefault="00863752" w:rsidP="00D4611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BC4BED">
        <w:t>Naruszenie postanowienia, o którym mowa w ust. 5, uważa się za pobranie części dotacji</w:t>
      </w:r>
      <w:r w:rsidR="00E862AE">
        <w:br/>
      </w:r>
      <w:r w:rsidRPr="00BC4BED">
        <w:t>w nadmiernej wysokości.</w:t>
      </w:r>
    </w:p>
    <w:p w14:paraId="13B2421C" w14:textId="32498F40" w:rsidR="001A049E" w:rsidRPr="00BC4BED" w:rsidRDefault="001A049E" w:rsidP="00D46116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BC4BED">
        <w:t xml:space="preserve">W celu ochrony środowiska naturalnego przed negatywnymi skutkami użycia przedmiotów jednorazowego użytku wykonanych z tworzyw sztucznych w </w:t>
      </w:r>
      <w:r w:rsidRPr="00BC4BED">
        <w:rPr>
          <w:bCs/>
        </w:rPr>
        <w:t>umowie o wsparcie bądź powierzenie realizacji zadania publicznego</w:t>
      </w:r>
      <w:r w:rsidRPr="00BC4BED">
        <w:t xml:space="preserve"> Zleceniobiorca zobowiązany będzie do:</w:t>
      </w:r>
    </w:p>
    <w:p w14:paraId="387EA564" w14:textId="293ADE88" w:rsidR="001A049E" w:rsidRDefault="001A049E" w:rsidP="00B77ED1">
      <w:pPr>
        <w:pStyle w:val="Akapitzlist"/>
        <w:numPr>
          <w:ilvl w:val="1"/>
          <w:numId w:val="5"/>
        </w:numPr>
      </w:pPr>
      <w:r w:rsidRPr="00BC4BED">
        <w:t>wyeliminowania z użycia przy wykonywaniu umowy jednorazowych talerzy, sztućców, kubeczków, mieszadełek, patyczków, słomek i pojemników na żywność wykonanych z</w:t>
      </w:r>
      <w:r w:rsidR="00030F1C" w:rsidRPr="00BC4BED">
        <w:t> </w:t>
      </w:r>
      <w:proofErr w:type="spellStart"/>
      <w:r w:rsidRPr="00BC4BED">
        <w:t>poliolefinowych</w:t>
      </w:r>
      <w:proofErr w:type="spellEnd"/>
      <w:r w:rsidRPr="00BC4BED"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D9BAEF6" w14:textId="77777777" w:rsidR="001A049E" w:rsidRDefault="001A049E" w:rsidP="00B77ED1">
      <w:pPr>
        <w:pStyle w:val="Akapitzlist"/>
        <w:numPr>
          <w:ilvl w:val="1"/>
          <w:numId w:val="5"/>
        </w:numPr>
      </w:pPr>
      <w:r w:rsidRPr="00BC4BED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BC4BED">
        <w:t>poliolefinowych</w:t>
      </w:r>
      <w:proofErr w:type="spellEnd"/>
      <w:r w:rsidRPr="00BC4BED">
        <w:t xml:space="preserve"> tworzyw sztucznych;</w:t>
      </w:r>
    </w:p>
    <w:p w14:paraId="08941812" w14:textId="014BCCA4" w:rsidR="001A049E" w:rsidRDefault="001A049E" w:rsidP="00B77ED1">
      <w:pPr>
        <w:pStyle w:val="Akapitzlist"/>
        <w:numPr>
          <w:ilvl w:val="1"/>
          <w:numId w:val="5"/>
        </w:numPr>
      </w:pPr>
      <w:r w:rsidRPr="00BC4BED">
        <w:lastRenderedPageBreak/>
        <w:t>podawania wody lub innych napojów w opakowaniach wielokrotnego użytku lub w</w:t>
      </w:r>
      <w:r w:rsidR="00030F1C" w:rsidRPr="00BC4BED">
        <w:t> </w:t>
      </w:r>
      <w:r w:rsidR="00434AF5">
        <w:t>butelkach zwrotnych;</w:t>
      </w:r>
    </w:p>
    <w:p w14:paraId="346C1207" w14:textId="77777777" w:rsidR="001A049E" w:rsidRDefault="001A049E" w:rsidP="00B77ED1">
      <w:pPr>
        <w:pStyle w:val="Akapitzlist"/>
        <w:numPr>
          <w:ilvl w:val="1"/>
          <w:numId w:val="5"/>
        </w:numPr>
      </w:pPr>
      <w:r w:rsidRPr="00BC4BED">
        <w:t>podawania do spożycia wody z kranu, jeśli spełnione są wynikające z przepisów prawa wymagania dotyczące jakości wody przeznaczonej do spożycia przez ludzi;</w:t>
      </w:r>
    </w:p>
    <w:p w14:paraId="30FC65D1" w14:textId="4740BEE8" w:rsidR="001A049E" w:rsidRDefault="001A049E" w:rsidP="00B77ED1">
      <w:pPr>
        <w:pStyle w:val="Akapitzlist"/>
        <w:numPr>
          <w:ilvl w:val="1"/>
          <w:numId w:val="5"/>
        </w:numPr>
      </w:pPr>
      <w:r w:rsidRPr="00BC4BED">
        <w:t>wykorzystywania przy wykonywaniu umowy materiałów, które pochodzą lub podlegają procesowi recyklingu;</w:t>
      </w:r>
    </w:p>
    <w:p w14:paraId="5DDAE382" w14:textId="6DCBBB68" w:rsidR="001A049E" w:rsidRDefault="001A049E" w:rsidP="00B77ED1">
      <w:pPr>
        <w:pStyle w:val="Akapitzlist"/>
        <w:numPr>
          <w:ilvl w:val="1"/>
          <w:numId w:val="5"/>
        </w:numPr>
      </w:pPr>
      <w:r w:rsidRPr="00BC4BED">
        <w:t>rezygnacji z używania jednorazowych opakowań, toreb, siatek i reklamówek wykonanych</w:t>
      </w:r>
      <w:r w:rsidR="00E862AE">
        <w:br/>
      </w:r>
      <w:r w:rsidRPr="00BC4BED">
        <w:t xml:space="preserve">z </w:t>
      </w:r>
      <w:proofErr w:type="spellStart"/>
      <w:r w:rsidRPr="00BC4BED">
        <w:t>pol</w:t>
      </w:r>
      <w:r w:rsidR="00A07C37" w:rsidRPr="00BC4BED">
        <w:t>iolefinowych</w:t>
      </w:r>
      <w:proofErr w:type="spellEnd"/>
      <w:r w:rsidR="00A07C37" w:rsidRPr="00BC4BED">
        <w:t xml:space="preserve"> tworzyw sztucznych;</w:t>
      </w:r>
    </w:p>
    <w:p w14:paraId="66529AA0" w14:textId="251D1D9A" w:rsidR="00A07C37" w:rsidRDefault="006705AC" w:rsidP="00B77ED1">
      <w:pPr>
        <w:pStyle w:val="Akapitzlist"/>
        <w:numPr>
          <w:ilvl w:val="1"/>
          <w:numId w:val="5"/>
        </w:numPr>
      </w:pPr>
      <w:r>
        <w:t>nie</w:t>
      </w:r>
      <w:r w:rsidR="00A07C37" w:rsidRPr="00BC4BED">
        <w:t>używania balonów wraz z patyczkami plastikowymi;</w:t>
      </w:r>
    </w:p>
    <w:p w14:paraId="0A02E7E9" w14:textId="7D3A91F5" w:rsidR="00A07C37" w:rsidRDefault="006705AC" w:rsidP="00B77ED1">
      <w:pPr>
        <w:pStyle w:val="Akapitzlist"/>
        <w:numPr>
          <w:ilvl w:val="1"/>
          <w:numId w:val="5"/>
        </w:numPr>
      </w:pPr>
      <w:r>
        <w:t>nie</w:t>
      </w:r>
      <w:r w:rsidR="00AE5404">
        <w:t xml:space="preserve">wypuszczania </w:t>
      </w:r>
      <w:r w:rsidR="00A07C37" w:rsidRPr="00BC4BED">
        <w:t>lampionów;</w:t>
      </w:r>
    </w:p>
    <w:p w14:paraId="2C878BD2" w14:textId="2787FEF1" w:rsidR="00A07C37" w:rsidRPr="00BC4BED" w:rsidRDefault="006705AC" w:rsidP="003465EB">
      <w:pPr>
        <w:pStyle w:val="Akapitzlist"/>
        <w:numPr>
          <w:ilvl w:val="1"/>
          <w:numId w:val="5"/>
        </w:numPr>
      </w:pPr>
      <w:r>
        <w:t>nie</w:t>
      </w:r>
      <w:r w:rsidR="00A07C37" w:rsidRPr="00BC4BED">
        <w:t>używania sztucznych ogni i petard.</w:t>
      </w:r>
    </w:p>
    <w:p w14:paraId="47B0C522" w14:textId="518A3967" w:rsidR="0048423C" w:rsidRPr="004F3501" w:rsidRDefault="00AF5BBF" w:rsidP="00D46116">
      <w:pPr>
        <w:pStyle w:val="Akapitzlist"/>
        <w:numPr>
          <w:ilvl w:val="0"/>
          <w:numId w:val="5"/>
        </w:numPr>
      </w:pPr>
      <w:r w:rsidRPr="00BC4BED">
        <w:t xml:space="preserve">Przy wykonywaniu zadania publicznego Zleceniobiorca kieruje się </w:t>
      </w:r>
      <w:r w:rsidR="00266724" w:rsidRPr="00266724">
        <w:rPr>
          <w:rFonts w:cs="Calibri"/>
          <w:lang w:eastAsia="pl-PL"/>
        </w:rPr>
        <w:t xml:space="preserve">zasadą </w:t>
      </w:r>
      <w:r w:rsidR="008B5B95">
        <w:rPr>
          <w:rFonts w:cs="Calibri"/>
          <w:lang w:eastAsia="pl-PL"/>
        </w:rPr>
        <w:t>równości,</w:t>
      </w:r>
      <w:r w:rsidR="00E862AE">
        <w:rPr>
          <w:rFonts w:cs="Calibri"/>
          <w:lang w:eastAsia="pl-PL"/>
        </w:rPr>
        <w:br/>
      </w:r>
      <w:r w:rsidR="008B5B95">
        <w:rPr>
          <w:rFonts w:cs="Calibri"/>
          <w:lang w:eastAsia="pl-PL"/>
        </w:rPr>
        <w:t>w szczególności dba o równe traktowanie</w:t>
      </w:r>
      <w:r w:rsidR="00266724" w:rsidRPr="00266724">
        <w:rPr>
          <w:rFonts w:cs="Calibri"/>
          <w:lang w:eastAsia="pl-PL"/>
        </w:rPr>
        <w:t xml:space="preserve"> wszystkich uczestników zadania publicznego.</w:t>
      </w:r>
    </w:p>
    <w:p w14:paraId="7E889ABB" w14:textId="5AAB86FA" w:rsidR="004F3501" w:rsidRPr="004F3501" w:rsidRDefault="004F3501" w:rsidP="00BC6886">
      <w:pPr>
        <w:pStyle w:val="Akapitzlist"/>
        <w:numPr>
          <w:ilvl w:val="0"/>
          <w:numId w:val="5"/>
        </w:numPr>
        <w:spacing w:after="120"/>
        <w:ind w:left="357" w:hanging="357"/>
        <w:contextualSpacing w:val="0"/>
      </w:pPr>
      <w:r w:rsidRPr="004F3501">
        <w:rPr>
          <w:rFonts w:cs="Calibri"/>
          <w:lang w:eastAsia="pl-PL"/>
        </w:rPr>
        <w:t xml:space="preserve">Informujemy, że </w:t>
      </w:r>
      <w:r w:rsidRPr="00792261">
        <w:t>na podstawie art. 24 ust. 1 ustawy z dnia 14 czerwca 2024 r. o ochronie sygnalistów (Dz. U. z 2024 r. poz. 928) w Urzędzie m.st. Warszawy obowiązuje Procedura zgłoszeń wewnętrznych wprowadzona zarządzeniem nr 1542/2024 Prezydenta m.st. Warszawy</w:t>
      </w:r>
      <w:r w:rsidR="00E862AE">
        <w:br/>
      </w:r>
      <w:r w:rsidRPr="00792261">
        <w:t>z dnia 13 września 2024 r. w sprawie wprowadzenia Procedury zgłoszeń wewnętrznych</w:t>
      </w:r>
      <w:r w:rsidR="00AC48A2">
        <w:br/>
      </w:r>
      <w:r w:rsidRPr="00792261">
        <w:t>w Urzędzie m.st. Warszawy.</w:t>
      </w:r>
      <w:r w:rsidRPr="004F3501">
        <w:rPr>
          <w:rFonts w:cs="Calibri"/>
          <w:lang w:eastAsia="pl-PL"/>
        </w:rPr>
        <w:t xml:space="preserve"> </w:t>
      </w:r>
      <w:r>
        <w:t xml:space="preserve">Procedura ta </w:t>
      </w:r>
      <w:r w:rsidRPr="00792261">
        <w:t>dostępn</w:t>
      </w:r>
      <w:r>
        <w:t>a</w:t>
      </w:r>
      <w:r w:rsidRPr="00792261">
        <w:t xml:space="preserve"> jest w B</w:t>
      </w:r>
      <w:r>
        <w:t xml:space="preserve">iuletynie </w:t>
      </w:r>
      <w:r w:rsidRPr="00792261">
        <w:t>I</w:t>
      </w:r>
      <w:r>
        <w:t xml:space="preserve">nformacji </w:t>
      </w:r>
      <w:r w:rsidRPr="00792261">
        <w:t>P</w:t>
      </w:r>
      <w:r>
        <w:t xml:space="preserve">ublicznej </w:t>
      </w:r>
      <w:r w:rsidR="00B77ED1">
        <w:br/>
      </w:r>
      <w:r>
        <w:t xml:space="preserve">m.st. Warszawy </w:t>
      </w:r>
      <w:r w:rsidRPr="004F3501">
        <w:rPr>
          <w:snapToGrid w:val="0"/>
        </w:rPr>
        <w:t>nowy.bip.um.warszawa.pl oraz na stronie um.warszawa.pl/</w:t>
      </w:r>
      <w:proofErr w:type="spellStart"/>
      <w:r w:rsidRPr="004F3501">
        <w:rPr>
          <w:snapToGrid w:val="0"/>
        </w:rPr>
        <w:t>waw</w:t>
      </w:r>
      <w:proofErr w:type="spellEnd"/>
      <w:r w:rsidRPr="004F3501">
        <w:rPr>
          <w:snapToGrid w:val="0"/>
        </w:rPr>
        <w:t>/</w:t>
      </w:r>
      <w:proofErr w:type="spellStart"/>
      <w:r w:rsidRPr="004F3501">
        <w:rPr>
          <w:snapToGrid w:val="0"/>
        </w:rPr>
        <w:t>ngo</w:t>
      </w:r>
      <w:proofErr w:type="spellEnd"/>
      <w:r w:rsidRPr="004F3501">
        <w:rPr>
          <w:snapToGrid w:val="0"/>
        </w:rPr>
        <w:t xml:space="preserve"> w zakładce otwarte konkursy ofert.</w:t>
      </w:r>
    </w:p>
    <w:p w14:paraId="33AFC0B0" w14:textId="14222F98" w:rsidR="00AF5BBF" w:rsidRPr="00BC4BED" w:rsidRDefault="00AF5BBF" w:rsidP="00BC6886">
      <w:pPr>
        <w:spacing w:after="120"/>
      </w:pPr>
      <w:r w:rsidRPr="00BC4BED">
        <w:t>§ 4. Składanie ofert</w:t>
      </w:r>
    </w:p>
    <w:p w14:paraId="5C28EC4E" w14:textId="3369F9F3" w:rsidR="00AF5BBF" w:rsidRPr="00BC4BED" w:rsidRDefault="00AF5BBF" w:rsidP="00D46116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BC4BED"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</w:t>
      </w:r>
      <w:r w:rsidR="00977E48">
        <w:t xml:space="preserve"> </w:t>
      </w:r>
      <w:hyperlink r:id="rId8" w:history="1">
        <w:r w:rsidR="002068C3" w:rsidRPr="002068C3">
          <w:rPr>
            <w:rStyle w:val="Hipercze"/>
            <w:rFonts w:cstheme="minorHAnsi"/>
          </w:rPr>
          <w:t>https://www.witkac.pl</w:t>
        </w:r>
      </w:hyperlink>
      <w:r w:rsidRPr="00BC4BED">
        <w:t xml:space="preserve"> </w:t>
      </w:r>
      <w:r w:rsidRPr="00BC4BED">
        <w:rPr>
          <w:b/>
          <w:bCs/>
        </w:rPr>
        <w:t>do dnia ……………… roku do godz. ………….</w:t>
      </w:r>
    </w:p>
    <w:p w14:paraId="6986B78F" w14:textId="7383C867" w:rsidR="00AF5BBF" w:rsidRPr="00BC4BED" w:rsidRDefault="00AF5BBF" w:rsidP="00D46116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BC4BED"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>
        <w:t>świadczenie o wycofaniu oferty.</w:t>
      </w:r>
    </w:p>
    <w:p w14:paraId="6B19F6BA" w14:textId="6E6A91C5" w:rsidR="00AF5BBF" w:rsidRPr="00BC4BED" w:rsidRDefault="00AF5BBF" w:rsidP="00D46116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BC4BED">
        <w:t xml:space="preserve">Przed złożeniem oferty w Generatorze Wniosków pracownicy </w:t>
      </w:r>
      <w:r w:rsidR="009572E3">
        <w:t xml:space="preserve">Biura Pomocy i Projektów </w:t>
      </w:r>
      <w:r w:rsidR="00CE61ED">
        <w:t>Społecznych</w:t>
      </w:r>
      <w:r w:rsidRPr="00BC4BED">
        <w:t xml:space="preserve"> Urzędu m.st. Warszawy udzielają oferentom stosownych wyjaśnień, dotyczących zadań konkursowych oraz wymogów formalnych (</w:t>
      </w:r>
      <w:r w:rsidR="00CE61ED">
        <w:t>Patrycja Rogala</w:t>
      </w:r>
      <w:r w:rsidRPr="00BC4BED">
        <w:t xml:space="preserve">, nr telefonu </w:t>
      </w:r>
      <w:r w:rsidR="00CE61ED">
        <w:t>22 443 14 46</w:t>
      </w:r>
      <w:r w:rsidR="00D30739" w:rsidRPr="00BC4BED">
        <w:t>,</w:t>
      </w:r>
      <w:r w:rsidR="00CE61ED">
        <w:br/>
      </w:r>
      <w:r w:rsidRPr="00BC4BED">
        <w:t xml:space="preserve">od </w:t>
      </w:r>
      <w:r w:rsidR="00CE61ED">
        <w:t>poniedziałku</w:t>
      </w:r>
      <w:r w:rsidRPr="00BC4BED">
        <w:t xml:space="preserve"> do</w:t>
      </w:r>
      <w:r w:rsidR="00CE61ED">
        <w:t xml:space="preserve"> piątku </w:t>
      </w:r>
      <w:r w:rsidRPr="00BC4BED">
        <w:t>w godz.</w:t>
      </w:r>
      <w:r w:rsidR="00CE61ED">
        <w:t xml:space="preserve"> 8.00-16.00</w:t>
      </w:r>
      <w:r w:rsidRPr="00BC4BED">
        <w:t>).</w:t>
      </w:r>
    </w:p>
    <w:p w14:paraId="5E1B2C3D" w14:textId="4AB01535" w:rsidR="00AF5BBF" w:rsidRPr="00BC4BED" w:rsidRDefault="00434AF5" w:rsidP="00F53591">
      <w:r>
        <w:t>§ 5. Wymagana dokumentacja</w:t>
      </w:r>
    </w:p>
    <w:p w14:paraId="537D04F0" w14:textId="716D3C96" w:rsidR="00AF5BBF" w:rsidRPr="00BC4BED" w:rsidRDefault="00AF5BBF" w:rsidP="00D4611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BC4BED">
        <w:rPr>
          <w:b/>
        </w:rPr>
        <w:t>Obligatoryjnie</w:t>
      </w:r>
      <w:r w:rsidRPr="00BC4BED">
        <w:t xml:space="preserve"> należy złożyć:</w:t>
      </w:r>
    </w:p>
    <w:p w14:paraId="11AF3AEA" w14:textId="2D4C713C" w:rsidR="00AF5BBF" w:rsidRPr="00BC4BED" w:rsidRDefault="0058199F" w:rsidP="00D46116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BC4BED">
        <w:rPr>
          <w:rFonts w:cs="Calibri"/>
        </w:rPr>
        <w:t>w przypadku, gdy oferent nie podlega wpisowi w Krajowym Rejestrze Sądowym oraz</w:t>
      </w:r>
      <w:r w:rsidR="00AC48A2">
        <w:rPr>
          <w:rFonts w:cs="Calibri"/>
        </w:rPr>
        <w:br/>
      </w:r>
      <w:r w:rsidRPr="00BC4BED">
        <w:rPr>
          <w:rFonts w:cs="Calibri"/>
        </w:rPr>
        <w:t>w ewidencjach prowadzonych przez Prezydenta m.st. Warszawy – kopia aktualnego wyciągu</w:t>
      </w:r>
      <w:r w:rsidR="00E862AE">
        <w:rPr>
          <w:rFonts w:cs="Calibri"/>
        </w:rPr>
        <w:br/>
      </w:r>
      <w:r w:rsidRPr="00BC4BED">
        <w:rPr>
          <w:rFonts w:cs="Calibri"/>
        </w:rPr>
        <w:t xml:space="preserve">z innego rejestru lub ewidencji, ewentualnie inny dokument potwierdzający status prawny </w:t>
      </w:r>
      <w:r w:rsidRPr="00BC4BED">
        <w:rPr>
          <w:rFonts w:cs="Calibri"/>
        </w:rPr>
        <w:lastRenderedPageBreak/>
        <w:t>oferenta. Odpis musi być zgodny ze stanem faktycznym i prawnym, niezależnie od tego, kiedy został wydany;</w:t>
      </w:r>
    </w:p>
    <w:p w14:paraId="19B01C72" w14:textId="7EAEE7B4" w:rsidR="00AF5BBF" w:rsidRPr="00BC4BED" w:rsidRDefault="00AF5BBF" w:rsidP="00D46116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BC4BED">
        <w:t xml:space="preserve">kopię umowy lub statutu spółki - w </w:t>
      </w:r>
      <w:r w:rsidR="00977E48" w:rsidRPr="00BC4BED">
        <w:t>przypadku,</w:t>
      </w:r>
      <w:r w:rsidRPr="00BC4BED">
        <w:t xml:space="preserve"> gdy oferent jest spółką prawa handlowego, o</w:t>
      </w:r>
      <w:r w:rsidR="00030F1C" w:rsidRPr="00BC4BED">
        <w:t> </w:t>
      </w:r>
      <w:r w:rsidRPr="00BC4BED">
        <w:t>której mowa w art. 3 ust. 3 pkt 4 ustawy z dnia 24 kwietnia 2003 r. o działalności pożytku publicznego i o wolontariacie.</w:t>
      </w:r>
    </w:p>
    <w:p w14:paraId="143FF93D" w14:textId="2ACB9479" w:rsidR="00AF5BBF" w:rsidRPr="00BC4BED" w:rsidRDefault="00AF5BBF" w:rsidP="00D4611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bCs/>
        </w:rPr>
      </w:pPr>
      <w:r w:rsidRPr="00BC4BED">
        <w:rPr>
          <w:bCs/>
        </w:rPr>
        <w:t xml:space="preserve">Załączniki należy złożyć w formie elektronicznej za pośrednictwem </w:t>
      </w:r>
      <w:r w:rsidRPr="00BC4BED">
        <w:t>Generatora Wniosków dodając je do składanej oferty</w:t>
      </w:r>
      <w:r w:rsidR="00AA7CDF">
        <w:t>.</w:t>
      </w:r>
    </w:p>
    <w:p w14:paraId="754958FF" w14:textId="77777777" w:rsidR="00AF5BBF" w:rsidRPr="00BC4BED" w:rsidRDefault="00AF5BBF" w:rsidP="00D4611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BC4BED">
        <w:t>Poza załącznikami wymienionymi w ust. 1, oferent może dołączyć rekomendacje i opinie oraz dokumenty świadczące o przeprowadzonej diagnozie sytuacji np. badania, ankiety, opracowania.</w:t>
      </w:r>
    </w:p>
    <w:p w14:paraId="19E8258D" w14:textId="303B9C4C" w:rsidR="00AF5BBF" w:rsidRPr="00BC4BED" w:rsidRDefault="00AF5BBF" w:rsidP="00D4611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BC4BED">
        <w:t xml:space="preserve">W przypadku, gdy oferta składana jest przez więcej niż jednego oferenta, każdy z oferentów zobowiązany jest do załączenia wszystkich dokumentów wymienionych w ust. 1 pkt </w:t>
      </w:r>
      <w:r w:rsidR="00E32A11" w:rsidRPr="00BC4BED">
        <w:t>1</w:t>
      </w:r>
      <w:r w:rsidR="00021909" w:rsidRPr="00BC4BED">
        <w:t>–</w:t>
      </w:r>
      <w:r w:rsidR="00613389" w:rsidRPr="00BC4BED">
        <w:t>2</w:t>
      </w:r>
      <w:r w:rsidRPr="00BC4BED">
        <w:t>.</w:t>
      </w:r>
    </w:p>
    <w:p w14:paraId="79F54FE3" w14:textId="6AEC69FC" w:rsidR="00AF5BBF" w:rsidRPr="00BC4BED" w:rsidRDefault="00AF5BBF" w:rsidP="00D4611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BC4BED">
        <w:t xml:space="preserve">Oferent zobowiązany jest w terminie do 15 dni roboczych od daty otrzymania powiadomienia o przyznaniu dotacji, </w:t>
      </w:r>
      <w:r w:rsidR="004264A2">
        <w:t xml:space="preserve">przesłać </w:t>
      </w:r>
      <w:r w:rsidR="004365B9">
        <w:t>oświadczenie</w:t>
      </w:r>
      <w:r w:rsidRPr="00BC4BED">
        <w:t xml:space="preserve"> o przyjęciu bądź nieprzyjęciu dotacji wraz z podaniem terminu przesłania dokumentów niezbędnych do przygotowania projektu umowy o wsparcie</w:t>
      </w:r>
      <w:r w:rsidR="00F862F6" w:rsidRPr="00BC4BED">
        <w:t xml:space="preserve"> bądź </w:t>
      </w:r>
      <w:r w:rsidRPr="00BC4BED">
        <w:t>powierzenie realizacji zadania publicznego, w tym:</w:t>
      </w:r>
    </w:p>
    <w:p w14:paraId="5306A41C" w14:textId="5267F250" w:rsidR="00AF5BBF" w:rsidRPr="00BC4BED" w:rsidRDefault="00AF5BBF" w:rsidP="00D46116">
      <w:pPr>
        <w:pStyle w:val="Akapitzlist"/>
        <w:numPr>
          <w:ilvl w:val="0"/>
          <w:numId w:val="9"/>
        </w:numPr>
        <w:tabs>
          <w:tab w:val="clear" w:pos="360"/>
        </w:tabs>
        <w:ind w:left="567" w:hanging="283"/>
      </w:pPr>
      <w:r w:rsidRPr="00BC4BED">
        <w:t>zaktualizowanej oferty, stanowiącej załącznik do umowy, potwierdzenia aktualności danych oferenta zawartych w ofercie, niezbędnych do przygotowania umowy</w:t>
      </w:r>
      <w:r w:rsidR="00CE61ED">
        <w:t>.</w:t>
      </w:r>
    </w:p>
    <w:p w14:paraId="58031DAC" w14:textId="7D5C4ACF" w:rsidR="004365B9" w:rsidRDefault="004365B9" w:rsidP="00D46116">
      <w:pPr>
        <w:pStyle w:val="Akapitzlist"/>
        <w:numPr>
          <w:ilvl w:val="0"/>
          <w:numId w:val="3"/>
        </w:numPr>
      </w:pPr>
      <w:r>
        <w:t xml:space="preserve">Za </w:t>
      </w:r>
      <w:r w:rsidRPr="00BC4BED">
        <w:t>p</w:t>
      </w:r>
      <w:r>
        <w:t xml:space="preserve">rawidłowo podpisane oświadczenia zostaną uznane te, </w:t>
      </w:r>
      <w:r w:rsidRPr="00135E4F">
        <w:rPr>
          <w:rFonts w:asciiTheme="minorHAnsi" w:hAnsiTheme="minorHAnsi"/>
        </w:rPr>
        <w:t>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</w:t>
      </w:r>
      <w:r w:rsidR="00AC48A2">
        <w:rPr>
          <w:rFonts w:asciiTheme="minorHAnsi" w:hAnsiTheme="minorHAnsi"/>
        </w:rPr>
        <w:br/>
      </w:r>
      <w:r w:rsidRPr="00135E4F">
        <w:rPr>
          <w:rFonts w:asciiTheme="minorHAnsi" w:hAnsiTheme="minorHAnsi"/>
        </w:rPr>
        <w:t>że oświadczenie zostało prawidłowo podpisane.</w:t>
      </w:r>
    </w:p>
    <w:p w14:paraId="34331B7A" w14:textId="0895900F" w:rsidR="00AF5BBF" w:rsidRPr="00BC4BED" w:rsidRDefault="004365B9" w:rsidP="00D46116">
      <w:pPr>
        <w:pStyle w:val="Akapitzlist"/>
        <w:numPr>
          <w:ilvl w:val="0"/>
          <w:numId w:val="3"/>
        </w:numPr>
        <w:tabs>
          <w:tab w:val="clear" w:pos="360"/>
        </w:tabs>
        <w:spacing w:after="0"/>
        <w:ind w:left="284" w:hanging="284"/>
      </w:pPr>
      <w:r>
        <w:t>Nieprzesłanie oświadczenia</w:t>
      </w:r>
      <w:r w:rsidR="00AF5BBF" w:rsidRPr="00BC4BED">
        <w:t xml:space="preserve"> oraz dokumentów, o których mowa w ust. 5, tożsame jest</w:t>
      </w:r>
      <w:r w:rsidR="00030F1C" w:rsidRPr="00BC4BED">
        <w:t xml:space="preserve"> </w:t>
      </w:r>
      <w:r w:rsidR="00AF5BBF" w:rsidRPr="00BC4BED">
        <w:t>z</w:t>
      </w:r>
      <w:r w:rsidR="00030F1C" w:rsidRPr="00BC4BED">
        <w:t> </w:t>
      </w:r>
      <w:r w:rsidR="00AF5BBF" w:rsidRPr="00BC4BED">
        <w:t>nieprzyjęciem dotacji przez oferenta. Istnieje możliwość przesunięcia terminu złożenia dokumentów po uzyskaniu zgody</w:t>
      </w:r>
      <w:r w:rsidR="00CE61ED">
        <w:t xml:space="preserve"> Biura Pomocy i Projektów </w:t>
      </w:r>
      <w:r w:rsidR="00E85670">
        <w:t>Społecznych</w:t>
      </w:r>
      <w:r w:rsidR="00AF5BBF" w:rsidRPr="00BC4BED">
        <w:t xml:space="preserve"> Urzędu m.st. Warszawy.</w:t>
      </w:r>
    </w:p>
    <w:p w14:paraId="113B0CAA" w14:textId="5532C0D3" w:rsidR="009D5057" w:rsidRPr="00BC4BED" w:rsidRDefault="009D5057" w:rsidP="00D46116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BC4BED">
        <w:t>Oferenci, którzy planują realizację zadania publicznego w lokalu użytkowym z zasobów m.st. Warszawy zobligowani są do przesłania wraz z dokumentami, o których mowa w ust. 5 pkt 1</w:t>
      </w:r>
      <w:r w:rsidR="002068C3">
        <w:t xml:space="preserve"> </w:t>
      </w:r>
      <w:r w:rsidRPr="00BC4BED">
        <w:t>następujących danych:</w:t>
      </w:r>
    </w:p>
    <w:p w14:paraId="21618ACF" w14:textId="5C8CF7C8" w:rsidR="009D5057" w:rsidRPr="00BC4BED" w:rsidRDefault="009D5057" w:rsidP="00D46116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</w:pPr>
      <w:r w:rsidRPr="00BC4BED">
        <w:t>adres lokalu użytkowego z zasobów m.st. Warszawy, w którym realizowane będzie zadanie publiczne;</w:t>
      </w:r>
    </w:p>
    <w:p w14:paraId="294548B0" w14:textId="52FDD542" w:rsidR="009D5057" w:rsidRPr="00BC4BED" w:rsidRDefault="009D5057" w:rsidP="00D46116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</w:pPr>
      <w:r w:rsidRPr="00BC4BED">
        <w:t>powierzchni</w:t>
      </w:r>
      <w:r w:rsidR="00434AF5">
        <w:t>a podstawowa lokalu użytkowego;</w:t>
      </w:r>
    </w:p>
    <w:p w14:paraId="62025E07" w14:textId="77777777" w:rsidR="009D5057" w:rsidRPr="00BC4BED" w:rsidRDefault="009D5057" w:rsidP="00D46116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</w:pPr>
      <w:r w:rsidRPr="00BC4BED">
        <w:t>powierzchnia dodatkowa lokalu użytkowego;</w:t>
      </w:r>
    </w:p>
    <w:p w14:paraId="6F77EF55" w14:textId="2DE5DD69" w:rsidR="00AF5BBF" w:rsidRPr="00BC4BED" w:rsidRDefault="009D5057" w:rsidP="00D46116">
      <w:pPr>
        <w:pStyle w:val="Akapitzlist"/>
        <w:numPr>
          <w:ilvl w:val="0"/>
          <w:numId w:val="10"/>
        </w:numPr>
        <w:tabs>
          <w:tab w:val="clear" w:pos="700"/>
        </w:tabs>
        <w:ind w:left="567" w:hanging="283"/>
      </w:pPr>
      <w:r w:rsidRPr="00BC4BED">
        <w:t>powierzchnia lokalu użytkowego przeznaczoną na realizację zadania publicznego (z podziałem na powierzchnię podstawową i dodatkową).</w:t>
      </w:r>
    </w:p>
    <w:p w14:paraId="25B9771A" w14:textId="01EA7F1E" w:rsidR="00AF5BBF" w:rsidRPr="00BC4BED" w:rsidRDefault="00AF5BBF" w:rsidP="00F53591">
      <w:r w:rsidRPr="00BC4BED">
        <w:t>§ 6. Tryb i kryteria stosowane przy wyborze ofert ora</w:t>
      </w:r>
      <w:r w:rsidR="00434AF5">
        <w:t>z termin dokonania wyboru ofert</w:t>
      </w:r>
    </w:p>
    <w:p w14:paraId="571AE155" w14:textId="666BD564" w:rsidR="00AF5BBF" w:rsidRPr="00BC4BED" w:rsidRDefault="00AF5BBF" w:rsidP="00D4611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BC4BED">
        <w:t xml:space="preserve">Złożone oferty podlegać będą ocenie formalnej zgodnie z kryteriami wskazanymi w Karcie Oceny Formalnej Oferty, której wzór stanowi załącznik nr 1 do niniejszego ogłoszenia. </w:t>
      </w:r>
    </w:p>
    <w:p w14:paraId="3D435F42" w14:textId="48241546" w:rsidR="00AF5BBF" w:rsidRPr="00BC4BED" w:rsidRDefault="00AF5BBF" w:rsidP="00D4611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BC4BED">
        <w:lastRenderedPageBreak/>
        <w:t>Oceny merytorycznej złożonych ofert dokona komisja konkursowa do opiniowania ofert.</w:t>
      </w:r>
      <w:r w:rsidR="00AC48A2">
        <w:br/>
      </w:r>
      <w:r w:rsidRPr="00BC4BED">
        <w:t>Wzór Protokołu Oceny Oferty stanowi załącznik nr 2 do niniejszego ogłoszenia.</w:t>
      </w:r>
    </w:p>
    <w:p w14:paraId="5CAA3799" w14:textId="6CC439EE" w:rsidR="00AF5BBF" w:rsidRPr="00BC4BED" w:rsidRDefault="00AF5BBF" w:rsidP="00D4611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BC4BED"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434AF5">
        <w:t>.</w:t>
      </w:r>
    </w:p>
    <w:p w14:paraId="0923D382" w14:textId="014F6D5D" w:rsidR="00AF5BBF" w:rsidRPr="00BC4BED" w:rsidRDefault="00AF5BBF" w:rsidP="00D4611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BC4BED">
        <w:t>Po ocenie merytorycznej złożonych ofert rekomendacje co do wyboru ofert przedkładane są Pre</w:t>
      </w:r>
      <w:r w:rsidR="00434AF5">
        <w:t>zydentowi m.st. Warszawy.</w:t>
      </w:r>
    </w:p>
    <w:p w14:paraId="3E75DD6C" w14:textId="2A9C5CAD" w:rsidR="00AF5BBF" w:rsidRPr="00BC4BED" w:rsidRDefault="00AF5BBF" w:rsidP="00D4611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b/>
        </w:rPr>
      </w:pPr>
      <w:r w:rsidRPr="00BC4BED">
        <w:t>Ogłoszenia wyników otwartego konkursu ofert dokonuje Prezydent m.st. Warszawy w drodze zarządzenia</w:t>
      </w:r>
      <w:r w:rsidR="00493907">
        <w:t xml:space="preserve">, </w:t>
      </w:r>
      <w:r w:rsidR="008A092C">
        <w:t>w terminie nie później niż 60</w:t>
      </w:r>
      <w:r w:rsidR="00A15AEE">
        <w:t xml:space="preserve"> dni kalendarzowych od terminu zakończenia składania ofert, o którym mowa w </w:t>
      </w:r>
      <w:r w:rsidR="00A15AEE" w:rsidRPr="00BC4BED">
        <w:t>§</w:t>
      </w:r>
      <w:r w:rsidR="00A15AEE">
        <w:t xml:space="preserve"> 4 ust. 1.</w:t>
      </w:r>
    </w:p>
    <w:p w14:paraId="32BFD5F1" w14:textId="0D058E3A" w:rsidR="00AF5BBF" w:rsidRPr="00BC4BED" w:rsidRDefault="00AF5BBF" w:rsidP="00D46116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BC4BED">
        <w:t xml:space="preserve">Wyniki otwartego konkursu ofert zostaną podane do wiadomości publicznej (w Biuletynie Informacji Publicznej m.st. Warszawy, </w:t>
      </w:r>
      <w:r w:rsidR="00F862F6" w:rsidRPr="00BC4BED">
        <w:t>w miejscu przeznaczonym na zamieszczanie ogłoszeń</w:t>
      </w:r>
      <w:r w:rsidRPr="00BC4BED">
        <w:t xml:space="preserve"> oraz na stronie internetowej </w:t>
      </w:r>
      <w:r w:rsidR="00D07D89" w:rsidRPr="00BC4BED">
        <w:t>um.warszawa.pl</w:t>
      </w:r>
      <w:r w:rsidR="00820E14" w:rsidRPr="00BC4BED">
        <w:t>/</w:t>
      </w:r>
      <w:proofErr w:type="spellStart"/>
      <w:r w:rsidR="00820E14" w:rsidRPr="00BC4BED">
        <w:t>waw</w:t>
      </w:r>
      <w:proofErr w:type="spellEnd"/>
      <w:r w:rsidR="00820E14" w:rsidRPr="00BC4BED">
        <w:t>/</w:t>
      </w:r>
      <w:proofErr w:type="spellStart"/>
      <w:r w:rsidR="00820E14" w:rsidRPr="00BC4BED">
        <w:t>ngo</w:t>
      </w:r>
      <w:proofErr w:type="spellEnd"/>
      <w:r w:rsidRPr="00BC4BED">
        <w:t>).</w:t>
      </w:r>
    </w:p>
    <w:p w14:paraId="1EEB0B68" w14:textId="7DFBF6EC" w:rsidR="006269D6" w:rsidRDefault="00AF5BBF" w:rsidP="00BC6886">
      <w:pPr>
        <w:ind w:left="284" w:hanging="284"/>
      </w:pPr>
      <w:r w:rsidRPr="00BC4BED">
        <w:t>§ 7. Informacja o zrealizowanych przez m.st. Warszawę w roku ogło</w:t>
      </w:r>
      <w:r w:rsidR="002376D9" w:rsidRPr="00BC4BED">
        <w:t>szenia otwartego konkursu ofert</w:t>
      </w:r>
      <w:r w:rsidR="00D46116">
        <w:br/>
      </w:r>
      <w:r w:rsidRPr="00BC4BED">
        <w:t xml:space="preserve">i w roku poprzednim zadaniach publicznych tego samego rodzaju i związanych z nimi kosztami, ze szczególnym uwzględnieniem wysokości dotacji przekazanych organizacjom pozarządowym </w:t>
      </w:r>
      <w:r w:rsidR="00B77ED1">
        <w:br/>
      </w:r>
      <w:r w:rsidRPr="00BC4BED">
        <w:t>i podmiotom, o których mowa w art. 3</w:t>
      </w:r>
      <w:r w:rsidR="00030F1C" w:rsidRPr="00BC4BED">
        <w:t xml:space="preserve"> </w:t>
      </w:r>
      <w:r w:rsidRPr="00BC4BED">
        <w:t>ust. 3 ustawy z dnia 24 kwietnia 2003 roku o działalności pożytku publicznego i o wolontariacie</w:t>
      </w:r>
      <w:r w:rsidR="00B03888">
        <w:t>:</w:t>
      </w:r>
    </w:p>
    <w:p w14:paraId="2274E51A" w14:textId="6EF7929B" w:rsidR="00763421" w:rsidRDefault="00763421" w:rsidP="00763421">
      <w:pPr>
        <w:pStyle w:val="Akapitzlist"/>
        <w:numPr>
          <w:ilvl w:val="0"/>
          <w:numId w:val="16"/>
        </w:numPr>
        <w:ind w:left="567" w:hanging="283"/>
      </w:pPr>
      <w:r>
        <w:t>Rodzaj zadania publicznego:</w:t>
      </w:r>
      <w:r w:rsidRPr="003465EB">
        <w:t xml:space="preserve"> </w:t>
      </w:r>
      <w:r w:rsidRPr="00FE6E78">
        <w:t>„Prowadzenie mieszkań treningowych dla młodych matek</w:t>
      </w:r>
      <w:r w:rsidR="00BC6886">
        <w:br/>
        <w:t>z dziećmi i kobiet w ciąży</w:t>
      </w:r>
      <w:r w:rsidRPr="00FE6E78">
        <w:t>”</w:t>
      </w:r>
    </w:p>
    <w:p w14:paraId="7985EA23" w14:textId="0BAD45DA" w:rsidR="00763421" w:rsidRPr="0081785C" w:rsidRDefault="00763421" w:rsidP="00763421">
      <w:pPr>
        <w:pStyle w:val="Akapitzlist"/>
        <w:numPr>
          <w:ilvl w:val="0"/>
          <w:numId w:val="16"/>
        </w:numPr>
        <w:ind w:left="567" w:hanging="283"/>
      </w:pPr>
      <w:r>
        <w:t xml:space="preserve">Wysokość dotacji w złotych w </w:t>
      </w:r>
      <w:r w:rsidRPr="00BC4BED">
        <w:rPr>
          <w:b/>
          <w:bCs/>
        </w:rPr>
        <w:t>20</w:t>
      </w:r>
      <w:r>
        <w:rPr>
          <w:b/>
          <w:bCs/>
        </w:rPr>
        <w:t>25</w:t>
      </w:r>
      <w:r w:rsidRPr="00BC4BED">
        <w:rPr>
          <w:b/>
          <w:bCs/>
        </w:rPr>
        <w:t xml:space="preserve"> r.</w:t>
      </w:r>
      <w:r>
        <w:rPr>
          <w:b/>
          <w:bCs/>
        </w:rPr>
        <w:t>: 0 zł,</w:t>
      </w:r>
    </w:p>
    <w:p w14:paraId="43E7692C" w14:textId="5C2592E9" w:rsidR="00AF5BBF" w:rsidRPr="00312814" w:rsidRDefault="00763421" w:rsidP="006269D6">
      <w:pPr>
        <w:pStyle w:val="Akapitzlist"/>
        <w:numPr>
          <w:ilvl w:val="0"/>
          <w:numId w:val="16"/>
        </w:numPr>
        <w:ind w:left="567" w:hanging="283"/>
      </w:pPr>
      <w:r>
        <w:t xml:space="preserve">Wysokość dotacji w złotych w </w:t>
      </w:r>
      <w:r w:rsidRPr="00BC4BED">
        <w:rPr>
          <w:b/>
          <w:bCs/>
        </w:rPr>
        <w:t>2</w:t>
      </w:r>
      <w:r>
        <w:rPr>
          <w:b/>
          <w:bCs/>
        </w:rPr>
        <w:t>02</w:t>
      </w:r>
      <w:r w:rsidR="00312814">
        <w:rPr>
          <w:b/>
          <w:bCs/>
        </w:rPr>
        <w:t>6</w:t>
      </w:r>
      <w:r w:rsidRPr="00BC4BED">
        <w:rPr>
          <w:b/>
          <w:bCs/>
        </w:rPr>
        <w:t xml:space="preserve"> r.</w:t>
      </w:r>
      <w:r>
        <w:rPr>
          <w:b/>
          <w:bCs/>
        </w:rPr>
        <w:t xml:space="preserve">: 0 zł. </w:t>
      </w:r>
    </w:p>
    <w:sectPr w:rsidR="00AF5BBF" w:rsidRPr="00312814" w:rsidSect="001A3916">
      <w:footerReference w:type="even" r:id="rId9"/>
      <w:footerReference w:type="default" r:id="rId10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42C1" w14:textId="77777777" w:rsidR="00D50FD8" w:rsidRDefault="00D50FD8" w:rsidP="00F53591">
      <w:r>
        <w:separator/>
      </w:r>
    </w:p>
    <w:p w14:paraId="2A33CB91" w14:textId="77777777" w:rsidR="00D50FD8" w:rsidRDefault="00D50FD8" w:rsidP="00F53591"/>
  </w:endnote>
  <w:endnote w:type="continuationSeparator" w:id="0">
    <w:p w14:paraId="6CDB8481" w14:textId="77777777" w:rsidR="00D50FD8" w:rsidRDefault="00D50FD8" w:rsidP="00F53591">
      <w:r>
        <w:continuationSeparator/>
      </w:r>
    </w:p>
    <w:p w14:paraId="3C772ACC" w14:textId="77777777" w:rsidR="00D50FD8" w:rsidRDefault="00D50FD8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4B8C83EB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69D6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648333"/>
      <w:docPartObj>
        <w:docPartGallery w:val="Page Numbers (Bottom of Page)"/>
        <w:docPartUnique/>
      </w:docPartObj>
    </w:sdtPr>
    <w:sdtEndPr/>
    <w:sdtContent>
      <w:p w14:paraId="2A04B9E0" w14:textId="089C04D3" w:rsidR="00BC6886" w:rsidRDefault="00BC68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4DE85" w14:textId="77777777" w:rsidR="00BC6886" w:rsidRDefault="00BC6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6930" w14:textId="77777777" w:rsidR="00D50FD8" w:rsidRDefault="00D50FD8" w:rsidP="00F53591"/>
    <w:p w14:paraId="02590892" w14:textId="77777777" w:rsidR="00D50FD8" w:rsidRDefault="00D50FD8" w:rsidP="00F53591"/>
  </w:footnote>
  <w:footnote w:type="continuationSeparator" w:id="0">
    <w:p w14:paraId="20B1A593" w14:textId="77777777" w:rsidR="00D50FD8" w:rsidRDefault="00D50FD8" w:rsidP="00F53591"/>
    <w:p w14:paraId="5A29B086" w14:textId="77777777" w:rsidR="00D50FD8" w:rsidRDefault="00D50FD8" w:rsidP="00F53591"/>
  </w:footnote>
  <w:footnote w:id="1">
    <w:p w14:paraId="03E6D09C" w14:textId="21BF9DB5" w:rsidR="00253D5F" w:rsidRDefault="00253D5F" w:rsidP="003465EB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="006705C2">
        <w:t xml:space="preserve">Zgodnie z </w:t>
      </w:r>
      <w:r w:rsidR="000F3D90" w:rsidRPr="000F3D90">
        <w:t xml:space="preserve">§ 3 </w:t>
      </w:r>
      <w:r>
        <w:t>Rozporządzeni</w:t>
      </w:r>
      <w:r w:rsidR="000F3D90">
        <w:t>a</w:t>
      </w:r>
      <w:r>
        <w:t xml:space="preserve"> Ministra Rodziny i Polityki Społecznej w sprawie mieszkań treningowych </w:t>
      </w:r>
      <w:r w:rsidR="006705C2">
        <w:br/>
      </w:r>
      <w:r>
        <w:t>i wspomaganych</w:t>
      </w:r>
      <w:r w:rsidR="006705C2">
        <w:t xml:space="preserve"> </w:t>
      </w:r>
      <w:r>
        <w:t>z dnia 30 października 2023 r. (Dz.U</w:t>
      </w:r>
      <w:r w:rsidR="005E6BDC">
        <w:t xml:space="preserve">. z </w:t>
      </w:r>
      <w:r>
        <w:t>2023</w:t>
      </w:r>
      <w:r w:rsidR="007E1638">
        <w:t>,</w:t>
      </w:r>
      <w:r w:rsidR="005E6BDC">
        <w:t xml:space="preserve"> poz. </w:t>
      </w:r>
      <w:r>
        <w:t>2354)</w:t>
      </w:r>
      <w:r w:rsidR="003465EB">
        <w:t>.</w:t>
      </w:r>
    </w:p>
  </w:footnote>
  <w:footnote w:id="2">
    <w:p w14:paraId="5E1A7934" w14:textId="6825BAC7" w:rsidR="00310246" w:rsidRDefault="00310246" w:rsidP="003465EB">
      <w:pPr>
        <w:pStyle w:val="Tekstprzypisudolnego"/>
        <w:spacing w:after="0"/>
      </w:pPr>
      <w:r>
        <w:rPr>
          <w:rStyle w:val="Odwoanieprzypisudolnego"/>
        </w:rPr>
        <w:footnoteRef/>
      </w:r>
      <w:r w:rsidR="00001A33">
        <w:t xml:space="preserve"> </w:t>
      </w:r>
      <w:r w:rsidR="00977E48" w:rsidRPr="006705C2">
        <w:t>§ 6.</w:t>
      </w:r>
      <w:r w:rsidR="006705C2" w:rsidRPr="006705C2">
        <w:t xml:space="preserve"> 1. </w:t>
      </w:r>
      <w:r w:rsidR="005E206E">
        <w:t>Rozporządzeni</w:t>
      </w:r>
      <w:r w:rsidR="006705C2">
        <w:t>a</w:t>
      </w:r>
      <w:r w:rsidR="005E206E">
        <w:t xml:space="preserve"> Ministra Rodziny i Polityki Społecznej w sprawie mieszkań treningowych</w:t>
      </w:r>
      <w:r w:rsidR="003465EB">
        <w:br/>
      </w:r>
      <w:r w:rsidR="005E206E">
        <w:t>i wspomaganych</w:t>
      </w:r>
      <w:r w:rsidR="006705C2">
        <w:t xml:space="preserve"> </w:t>
      </w:r>
      <w:r w:rsidR="005E206E">
        <w:t>z dnia 30 października 2023 r. (Dz.U</w:t>
      </w:r>
      <w:r w:rsidR="00001A33">
        <w:t xml:space="preserve">. z </w:t>
      </w:r>
      <w:r w:rsidR="005E206E">
        <w:t>2023</w:t>
      </w:r>
      <w:r w:rsidR="007E1638">
        <w:t>,</w:t>
      </w:r>
      <w:r w:rsidR="00001A33">
        <w:t xml:space="preserve"> poz. </w:t>
      </w:r>
      <w:r w:rsidR="005E206E">
        <w:t>2354)</w:t>
      </w:r>
      <w:r w:rsidR="003465EB">
        <w:t>.</w:t>
      </w:r>
      <w:r w:rsidRPr="00310246">
        <w:t xml:space="preserve"> </w:t>
      </w:r>
    </w:p>
  </w:footnote>
  <w:footnote w:id="3">
    <w:p w14:paraId="2B5E9A24" w14:textId="01534549" w:rsidR="006B4262" w:rsidRPr="00361E3E" w:rsidRDefault="006B4262" w:rsidP="00361E3E">
      <w:pPr>
        <w:spacing w:after="0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6B4262">
        <w:rPr>
          <w:sz w:val="20"/>
        </w:rPr>
        <w:t>Lista mieszkań treningowych i wspomaganych, prowadzonych przez organizacje pozarządowe z wyłączeniem trybu konkursowego określonego w art. 25 ustawy o pomocy społecznej</w:t>
      </w:r>
      <w:r w:rsidR="00001A33">
        <w:rPr>
          <w:sz w:val="20"/>
        </w:rPr>
        <w:t xml:space="preserve"> lub r</w:t>
      </w:r>
      <w:r w:rsidRPr="006B4262">
        <w:rPr>
          <w:sz w:val="20"/>
        </w:rPr>
        <w:t xml:space="preserve">ejestr mieszkań treningowych </w:t>
      </w:r>
      <w:r>
        <w:rPr>
          <w:sz w:val="20"/>
        </w:rPr>
        <w:br/>
      </w:r>
      <w:r w:rsidRPr="006B4262">
        <w:rPr>
          <w:sz w:val="20"/>
        </w:rPr>
        <w:t>i wspomaganych prowadzonych przez gminę, powiat lub na ich zlecenie</w:t>
      </w:r>
      <w:r w:rsidR="006705C2">
        <w:rPr>
          <w:sz w:val="20"/>
        </w:rPr>
        <w:t>.</w:t>
      </w:r>
    </w:p>
  </w:footnote>
  <w:footnote w:id="4">
    <w:p w14:paraId="5788F776" w14:textId="1B844933" w:rsidR="00F848B1" w:rsidRDefault="00F848B1" w:rsidP="003465EB">
      <w:pPr>
        <w:pStyle w:val="Tekstprzypisudolnego"/>
        <w:spacing w:after="0"/>
      </w:pPr>
      <w:r>
        <w:rPr>
          <w:rStyle w:val="Odwoanieprzypisudolnego"/>
        </w:rPr>
        <w:footnoteRef/>
      </w:r>
      <w:r w:rsidR="00001A33">
        <w:t xml:space="preserve"> </w:t>
      </w:r>
      <w:r w:rsidR="001D1895">
        <w:t>A</w:t>
      </w:r>
      <w:r w:rsidR="006D725D">
        <w:t>rt. 53 ustawy o pomocy społecznej (Dz.U.</w:t>
      </w:r>
      <w:r w:rsidR="00001A33">
        <w:t xml:space="preserve"> z </w:t>
      </w:r>
      <w:r w:rsidR="006D725D">
        <w:t>2025</w:t>
      </w:r>
      <w:r w:rsidR="007E1638">
        <w:t>,</w:t>
      </w:r>
      <w:r w:rsidR="00001A33">
        <w:t xml:space="preserve"> poz. </w:t>
      </w:r>
      <w:r w:rsidR="006D725D">
        <w:t>1214 t.j.)</w:t>
      </w:r>
      <w:r w:rsidR="003465EB">
        <w:t>.</w:t>
      </w:r>
    </w:p>
  </w:footnote>
  <w:footnote w:id="5">
    <w:p w14:paraId="3197614F" w14:textId="650F9478" w:rsidR="00AB531F" w:rsidRDefault="00AB531F" w:rsidP="00AB531F">
      <w:pPr>
        <w:pStyle w:val="Tekstprzypisudolnego"/>
      </w:pPr>
      <w:r>
        <w:rPr>
          <w:rStyle w:val="Odwoanieprzypisudolnego"/>
        </w:rPr>
        <w:footnoteRef/>
      </w:r>
      <w:r>
        <w:t xml:space="preserve"> Art. 101 </w:t>
      </w:r>
      <w:r w:rsidRPr="00AB531F">
        <w:t>ustawy o pomocy społecznej (Dz.U.</w:t>
      </w:r>
      <w:r w:rsidR="00001A33">
        <w:t xml:space="preserve"> z </w:t>
      </w:r>
      <w:r w:rsidRPr="00AB531F">
        <w:t>2025</w:t>
      </w:r>
      <w:r w:rsidR="007E1638">
        <w:t>,</w:t>
      </w:r>
      <w:r w:rsidR="00001A33">
        <w:t xml:space="preserve"> poz. </w:t>
      </w:r>
      <w:r w:rsidRPr="00AB531F">
        <w:t>1214 t.j.)</w:t>
      </w:r>
      <w:r>
        <w:t xml:space="preserve"> </w:t>
      </w:r>
      <w:r w:rsidR="00BC4709">
        <w:t xml:space="preserve">„1. </w:t>
      </w:r>
      <w:r>
        <w:t>Właściwość miejscową gminy ustala się według miejsca zamieszkania osoby ubiegającej się o świadczenie.</w:t>
      </w:r>
      <w:r w:rsidR="00BC4709">
        <w:t xml:space="preserve"> </w:t>
      </w:r>
      <w:r>
        <w:t>2. W przypadku osoby bezdomnej właściwą miejscowo jest gmina ostatniego miejsca zameldowania tej osoby na pobyt stały.</w:t>
      </w:r>
      <w:r w:rsidR="00BC4709">
        <w:t xml:space="preserve"> </w:t>
      </w:r>
      <w:r>
        <w:t>2a. W przypadku osoby przebywającej w placówce zapewniającej całodobową opiekę lub domu pomocy społecznej na podstawie umowy cywilnej właściwa miejscowo jest gmina miejsca zamieszkania tej osoby sprzed rozpoczęcia pobytu</w:t>
      </w:r>
      <w:r w:rsidR="003465EB">
        <w:br/>
      </w:r>
      <w:r>
        <w:t>w tego typu placówce lub domu</w:t>
      </w:r>
      <w:r w:rsidR="00BC4709">
        <w:t>”</w:t>
      </w:r>
      <w:r>
        <w:t>.</w:t>
      </w:r>
    </w:p>
  </w:footnote>
  <w:footnote w:id="6">
    <w:p w14:paraId="2B62FA59" w14:textId="09A1EFA6" w:rsidR="006679F0" w:rsidRDefault="006679F0" w:rsidP="006269D6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Uchwał</w:t>
      </w:r>
      <w:r w:rsidR="001D1895">
        <w:t>a</w:t>
      </w:r>
      <w:r>
        <w:t xml:space="preserve"> nr XXXIII/1298/2026 Rady Miasta Stołecznego Warszawy z 12 marca 2026 r. w sprawie szczegółowych zasad ponoszenia odpłatności za pobyt w mieszkaniach treningowych i wspomaganych na terenie m.st. Warszawy</w:t>
      </w:r>
      <w:r w:rsidR="006269D6">
        <w:t>.</w:t>
      </w:r>
    </w:p>
  </w:footnote>
  <w:footnote w:id="7">
    <w:p w14:paraId="22E53762" w14:textId="746A92D0" w:rsidR="00903BE8" w:rsidRDefault="00903BE8" w:rsidP="00903BE8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Ministra Rodziny i Polityki Społecznej w sprawie mieszkań treningowych</w:t>
      </w:r>
      <w:r w:rsidR="001D1895">
        <w:t xml:space="preserve"> </w:t>
      </w:r>
      <w:r>
        <w:t>i wspomaganych</w:t>
      </w:r>
      <w:r w:rsidR="001D1895">
        <w:br/>
      </w:r>
      <w:r>
        <w:t>z dnia 30 października 2023 r. (</w:t>
      </w:r>
      <w:r w:rsidR="00977E48">
        <w:t>Dz. U</w:t>
      </w:r>
      <w:r w:rsidR="001D1895">
        <w:t>.</w:t>
      </w:r>
      <w:r w:rsidR="00A9617C">
        <w:t xml:space="preserve"> z </w:t>
      </w:r>
      <w:r>
        <w:t>2023</w:t>
      </w:r>
      <w:r w:rsidR="00A9617C">
        <w:t xml:space="preserve">, poz. </w:t>
      </w:r>
      <w:r>
        <w:t>2354)</w:t>
      </w:r>
      <w:r w:rsidR="006269D6">
        <w:t>.</w:t>
      </w:r>
    </w:p>
  </w:footnote>
  <w:footnote w:id="8">
    <w:p w14:paraId="0BE0FF17" w14:textId="130FEA56" w:rsidR="00981A3F" w:rsidRDefault="00981A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1A3F">
        <w:t>Dz. U. z 2024 r. poz. 1802, z 2025 r. poz. 820</w:t>
      </w:r>
      <w:r w:rsidR="00BC688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37B"/>
    <w:multiLevelType w:val="hybridMultilevel"/>
    <w:tmpl w:val="6010CD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E61DDC"/>
    <w:multiLevelType w:val="hybridMultilevel"/>
    <w:tmpl w:val="936E59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0542B0"/>
    <w:multiLevelType w:val="hybridMultilevel"/>
    <w:tmpl w:val="D3723824"/>
    <w:lvl w:ilvl="0" w:tplc="4F140C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D6553"/>
    <w:multiLevelType w:val="hybridMultilevel"/>
    <w:tmpl w:val="B608E6C8"/>
    <w:lvl w:ilvl="0" w:tplc="63A05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7218F"/>
    <w:multiLevelType w:val="hybridMultilevel"/>
    <w:tmpl w:val="3A54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27961"/>
    <w:multiLevelType w:val="multilevel"/>
    <w:tmpl w:val="BCA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2961C4"/>
    <w:multiLevelType w:val="hybridMultilevel"/>
    <w:tmpl w:val="BB02D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305981"/>
    <w:multiLevelType w:val="hybridMultilevel"/>
    <w:tmpl w:val="EF72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 w15:restartNumberingAfterBreak="0">
    <w:nsid w:val="1E1541DC"/>
    <w:multiLevelType w:val="hybridMultilevel"/>
    <w:tmpl w:val="B23420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0792D"/>
    <w:multiLevelType w:val="hybridMultilevel"/>
    <w:tmpl w:val="5120D1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1B7FB9"/>
    <w:multiLevelType w:val="hybridMultilevel"/>
    <w:tmpl w:val="6DD26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67C6B"/>
    <w:multiLevelType w:val="hybridMultilevel"/>
    <w:tmpl w:val="D4C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4B5F45"/>
    <w:multiLevelType w:val="hybridMultilevel"/>
    <w:tmpl w:val="E2B0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FFC"/>
    <w:multiLevelType w:val="hybridMultilevel"/>
    <w:tmpl w:val="F648B688"/>
    <w:lvl w:ilvl="0" w:tplc="32F4356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9A2D6B"/>
    <w:multiLevelType w:val="hybridMultilevel"/>
    <w:tmpl w:val="584A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62BE2"/>
    <w:multiLevelType w:val="hybridMultilevel"/>
    <w:tmpl w:val="5918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96C94"/>
    <w:multiLevelType w:val="multilevel"/>
    <w:tmpl w:val="5FA49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34F6E"/>
    <w:multiLevelType w:val="hybridMultilevel"/>
    <w:tmpl w:val="F760BF6E"/>
    <w:lvl w:ilvl="0" w:tplc="F5C2B450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445E8D"/>
    <w:multiLevelType w:val="hybridMultilevel"/>
    <w:tmpl w:val="12047D56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4C7F5F1A"/>
    <w:multiLevelType w:val="hybridMultilevel"/>
    <w:tmpl w:val="72D2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1B3CE9"/>
    <w:multiLevelType w:val="hybridMultilevel"/>
    <w:tmpl w:val="0596BF18"/>
    <w:lvl w:ilvl="0" w:tplc="F5C2B450">
      <w:numFmt w:val="bullet"/>
      <w:lvlText w:val="•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9F169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144AB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21988"/>
    <w:multiLevelType w:val="hybridMultilevel"/>
    <w:tmpl w:val="D222F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602948"/>
    <w:multiLevelType w:val="hybridMultilevel"/>
    <w:tmpl w:val="FC9ED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A7504"/>
    <w:multiLevelType w:val="hybridMultilevel"/>
    <w:tmpl w:val="E95628F2"/>
    <w:lvl w:ilvl="0" w:tplc="63A05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9" w15:restartNumberingAfterBreak="0">
    <w:nsid w:val="75190732"/>
    <w:multiLevelType w:val="hybridMultilevel"/>
    <w:tmpl w:val="4DBEC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263999"/>
    <w:multiLevelType w:val="hybridMultilevel"/>
    <w:tmpl w:val="A6302E3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C841F40"/>
    <w:multiLevelType w:val="hybridMultilevel"/>
    <w:tmpl w:val="3D08C142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82709">
    <w:abstractNumId w:val="43"/>
  </w:num>
  <w:num w:numId="2" w16cid:durableId="483206774">
    <w:abstractNumId w:val="19"/>
  </w:num>
  <w:num w:numId="3" w16cid:durableId="1421289933">
    <w:abstractNumId w:val="40"/>
  </w:num>
  <w:num w:numId="4" w16cid:durableId="230116748">
    <w:abstractNumId w:val="16"/>
  </w:num>
  <w:num w:numId="5" w16cid:durableId="1604917634">
    <w:abstractNumId w:val="29"/>
  </w:num>
  <w:num w:numId="6" w16cid:durableId="115760127">
    <w:abstractNumId w:val="10"/>
  </w:num>
  <w:num w:numId="7" w16cid:durableId="2071731397">
    <w:abstractNumId w:val="38"/>
  </w:num>
  <w:num w:numId="8" w16cid:durableId="1554342915">
    <w:abstractNumId w:val="28"/>
  </w:num>
  <w:num w:numId="9" w16cid:durableId="1139298744">
    <w:abstractNumId w:val="30"/>
  </w:num>
  <w:num w:numId="10" w16cid:durableId="2827488">
    <w:abstractNumId w:val="11"/>
  </w:num>
  <w:num w:numId="11" w16cid:durableId="643898823">
    <w:abstractNumId w:val="18"/>
  </w:num>
  <w:num w:numId="12" w16cid:durableId="1670866955">
    <w:abstractNumId w:val="34"/>
  </w:num>
  <w:num w:numId="13" w16cid:durableId="1783381541">
    <w:abstractNumId w:val="3"/>
  </w:num>
  <w:num w:numId="14" w16cid:durableId="385643169">
    <w:abstractNumId w:val="33"/>
  </w:num>
  <w:num w:numId="15" w16cid:durableId="592013638">
    <w:abstractNumId w:val="31"/>
  </w:num>
  <w:num w:numId="16" w16cid:durableId="1590773803">
    <w:abstractNumId w:val="37"/>
  </w:num>
  <w:num w:numId="17" w16cid:durableId="7610706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925463">
    <w:abstractNumId w:val="25"/>
  </w:num>
  <w:num w:numId="19" w16cid:durableId="2001616618">
    <w:abstractNumId w:val="7"/>
  </w:num>
  <w:num w:numId="20" w16cid:durableId="758793561">
    <w:abstractNumId w:val="2"/>
  </w:num>
  <w:num w:numId="21" w16cid:durableId="1696465141">
    <w:abstractNumId w:val="9"/>
  </w:num>
  <w:num w:numId="22" w16cid:durableId="1770925202">
    <w:abstractNumId w:val="35"/>
  </w:num>
  <w:num w:numId="23" w16cid:durableId="706758747">
    <w:abstractNumId w:val="20"/>
  </w:num>
  <w:num w:numId="24" w16cid:durableId="394788965">
    <w:abstractNumId w:val="15"/>
  </w:num>
  <w:num w:numId="25" w16cid:durableId="52850224">
    <w:abstractNumId w:val="32"/>
  </w:num>
  <w:num w:numId="26" w16cid:durableId="130027965">
    <w:abstractNumId w:val="0"/>
  </w:num>
  <w:num w:numId="27" w16cid:durableId="929653670">
    <w:abstractNumId w:val="24"/>
  </w:num>
  <w:num w:numId="28" w16cid:durableId="778183616">
    <w:abstractNumId w:val="42"/>
  </w:num>
  <w:num w:numId="29" w16cid:durableId="72049363">
    <w:abstractNumId w:val="41"/>
  </w:num>
  <w:num w:numId="30" w16cid:durableId="544373904">
    <w:abstractNumId w:val="21"/>
  </w:num>
  <w:num w:numId="31" w16cid:durableId="1517309612">
    <w:abstractNumId w:val="39"/>
  </w:num>
  <w:num w:numId="32" w16cid:durableId="1845893710">
    <w:abstractNumId w:val="36"/>
  </w:num>
  <w:num w:numId="33" w16cid:durableId="446192716">
    <w:abstractNumId w:val="4"/>
  </w:num>
  <w:num w:numId="34" w16cid:durableId="1537230049">
    <w:abstractNumId w:val="6"/>
  </w:num>
  <w:num w:numId="35" w16cid:durableId="1520388981">
    <w:abstractNumId w:val="12"/>
  </w:num>
  <w:num w:numId="36" w16cid:durableId="1529829011">
    <w:abstractNumId w:val="22"/>
  </w:num>
  <w:num w:numId="37" w16cid:durableId="720061961">
    <w:abstractNumId w:val="23"/>
  </w:num>
  <w:num w:numId="38" w16cid:durableId="1916014063">
    <w:abstractNumId w:val="27"/>
  </w:num>
  <w:num w:numId="39" w16cid:durableId="1565919598">
    <w:abstractNumId w:val="17"/>
  </w:num>
  <w:num w:numId="40" w16cid:durableId="874852311">
    <w:abstractNumId w:val="1"/>
  </w:num>
  <w:num w:numId="41" w16cid:durableId="508297998">
    <w:abstractNumId w:val="26"/>
  </w:num>
  <w:num w:numId="42" w16cid:durableId="214045353">
    <w:abstractNumId w:val="13"/>
  </w:num>
  <w:num w:numId="43" w16cid:durableId="636883585">
    <w:abstractNumId w:val="8"/>
  </w:num>
  <w:num w:numId="44" w16cid:durableId="1319698761">
    <w:abstractNumId w:val="5"/>
  </w:num>
  <w:num w:numId="45" w16cid:durableId="1868253839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A33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0DFB"/>
    <w:rsid w:val="00021909"/>
    <w:rsid w:val="00022001"/>
    <w:rsid w:val="00023DEA"/>
    <w:rsid w:val="00024899"/>
    <w:rsid w:val="00024AE0"/>
    <w:rsid w:val="000251EF"/>
    <w:rsid w:val="0003065D"/>
    <w:rsid w:val="00030F1C"/>
    <w:rsid w:val="0003254E"/>
    <w:rsid w:val="000335FD"/>
    <w:rsid w:val="00033F16"/>
    <w:rsid w:val="00040D07"/>
    <w:rsid w:val="000516AA"/>
    <w:rsid w:val="000523E6"/>
    <w:rsid w:val="0005356F"/>
    <w:rsid w:val="00054E82"/>
    <w:rsid w:val="00061727"/>
    <w:rsid w:val="00071913"/>
    <w:rsid w:val="00073258"/>
    <w:rsid w:val="00074BF1"/>
    <w:rsid w:val="00075A70"/>
    <w:rsid w:val="00075D49"/>
    <w:rsid w:val="000767B8"/>
    <w:rsid w:val="000776AF"/>
    <w:rsid w:val="0007790F"/>
    <w:rsid w:val="000851CB"/>
    <w:rsid w:val="00085550"/>
    <w:rsid w:val="00091A4C"/>
    <w:rsid w:val="000946BA"/>
    <w:rsid w:val="00097394"/>
    <w:rsid w:val="000976C7"/>
    <w:rsid w:val="000A02D0"/>
    <w:rsid w:val="000A0B61"/>
    <w:rsid w:val="000A4DB5"/>
    <w:rsid w:val="000A72A0"/>
    <w:rsid w:val="000A79BD"/>
    <w:rsid w:val="000B0275"/>
    <w:rsid w:val="000B6086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3D90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600"/>
    <w:rsid w:val="00116AF8"/>
    <w:rsid w:val="00123FCA"/>
    <w:rsid w:val="001256BE"/>
    <w:rsid w:val="0013104E"/>
    <w:rsid w:val="0013110B"/>
    <w:rsid w:val="00131160"/>
    <w:rsid w:val="00131936"/>
    <w:rsid w:val="00132574"/>
    <w:rsid w:val="00132E1E"/>
    <w:rsid w:val="00136A4C"/>
    <w:rsid w:val="00136EB4"/>
    <w:rsid w:val="00140A4A"/>
    <w:rsid w:val="00141D79"/>
    <w:rsid w:val="00143D50"/>
    <w:rsid w:val="00144747"/>
    <w:rsid w:val="00146A71"/>
    <w:rsid w:val="00147F1E"/>
    <w:rsid w:val="00154ADA"/>
    <w:rsid w:val="0015534F"/>
    <w:rsid w:val="00155AA9"/>
    <w:rsid w:val="00157640"/>
    <w:rsid w:val="00157FD5"/>
    <w:rsid w:val="00161729"/>
    <w:rsid w:val="001634A3"/>
    <w:rsid w:val="00164EC6"/>
    <w:rsid w:val="00165067"/>
    <w:rsid w:val="0016620E"/>
    <w:rsid w:val="00170EE4"/>
    <w:rsid w:val="00173E2C"/>
    <w:rsid w:val="0017412C"/>
    <w:rsid w:val="00174D1B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2903"/>
    <w:rsid w:val="001A3787"/>
    <w:rsid w:val="001A3916"/>
    <w:rsid w:val="001A5E14"/>
    <w:rsid w:val="001A662D"/>
    <w:rsid w:val="001B34F1"/>
    <w:rsid w:val="001B47E7"/>
    <w:rsid w:val="001B52D8"/>
    <w:rsid w:val="001B61E7"/>
    <w:rsid w:val="001B661B"/>
    <w:rsid w:val="001C07DD"/>
    <w:rsid w:val="001C1951"/>
    <w:rsid w:val="001C1A7D"/>
    <w:rsid w:val="001C23B4"/>
    <w:rsid w:val="001C2714"/>
    <w:rsid w:val="001C702F"/>
    <w:rsid w:val="001D1879"/>
    <w:rsid w:val="001D1895"/>
    <w:rsid w:val="001D27A6"/>
    <w:rsid w:val="001D5C4A"/>
    <w:rsid w:val="001D6313"/>
    <w:rsid w:val="001D745A"/>
    <w:rsid w:val="001E156B"/>
    <w:rsid w:val="001E183F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068C3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47F37"/>
    <w:rsid w:val="0025375B"/>
    <w:rsid w:val="00253D5F"/>
    <w:rsid w:val="00255716"/>
    <w:rsid w:val="002577D2"/>
    <w:rsid w:val="00260396"/>
    <w:rsid w:val="00262AEA"/>
    <w:rsid w:val="0026394C"/>
    <w:rsid w:val="00265CCF"/>
    <w:rsid w:val="00266724"/>
    <w:rsid w:val="00267315"/>
    <w:rsid w:val="00271DF0"/>
    <w:rsid w:val="00272A59"/>
    <w:rsid w:val="00274632"/>
    <w:rsid w:val="00274A32"/>
    <w:rsid w:val="00276A63"/>
    <w:rsid w:val="00277C2F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30F0"/>
    <w:rsid w:val="002A397A"/>
    <w:rsid w:val="002A5EEC"/>
    <w:rsid w:val="002A6701"/>
    <w:rsid w:val="002B185C"/>
    <w:rsid w:val="002B2432"/>
    <w:rsid w:val="002B59E5"/>
    <w:rsid w:val="002D2350"/>
    <w:rsid w:val="002D2936"/>
    <w:rsid w:val="002D3502"/>
    <w:rsid w:val="002D3CDA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D1F"/>
    <w:rsid w:val="002F0EB2"/>
    <w:rsid w:val="002F1CA6"/>
    <w:rsid w:val="002F1CC7"/>
    <w:rsid w:val="002F20E6"/>
    <w:rsid w:val="00301C66"/>
    <w:rsid w:val="0030463B"/>
    <w:rsid w:val="00305D97"/>
    <w:rsid w:val="00307FE7"/>
    <w:rsid w:val="00310246"/>
    <w:rsid w:val="00310A54"/>
    <w:rsid w:val="00312814"/>
    <w:rsid w:val="00313316"/>
    <w:rsid w:val="00314B2B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5C9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0AF"/>
    <w:rsid w:val="0034592F"/>
    <w:rsid w:val="003462F6"/>
    <w:rsid w:val="003465EB"/>
    <w:rsid w:val="00347BC3"/>
    <w:rsid w:val="00350A52"/>
    <w:rsid w:val="003515CA"/>
    <w:rsid w:val="0035461F"/>
    <w:rsid w:val="003547EB"/>
    <w:rsid w:val="003549C3"/>
    <w:rsid w:val="00354F93"/>
    <w:rsid w:val="003566C5"/>
    <w:rsid w:val="00361E3E"/>
    <w:rsid w:val="00365BF6"/>
    <w:rsid w:val="003667F2"/>
    <w:rsid w:val="00367CAE"/>
    <w:rsid w:val="0037081E"/>
    <w:rsid w:val="00371DAE"/>
    <w:rsid w:val="003735DF"/>
    <w:rsid w:val="00373B5E"/>
    <w:rsid w:val="003743FF"/>
    <w:rsid w:val="00381239"/>
    <w:rsid w:val="00387D93"/>
    <w:rsid w:val="00391283"/>
    <w:rsid w:val="00393592"/>
    <w:rsid w:val="0039383D"/>
    <w:rsid w:val="00393A67"/>
    <w:rsid w:val="003A23E8"/>
    <w:rsid w:val="003A2BD6"/>
    <w:rsid w:val="003B0E9A"/>
    <w:rsid w:val="003B102D"/>
    <w:rsid w:val="003B1A31"/>
    <w:rsid w:val="003B34CB"/>
    <w:rsid w:val="003B46DD"/>
    <w:rsid w:val="003C1A28"/>
    <w:rsid w:val="003C22AF"/>
    <w:rsid w:val="003C664D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579"/>
    <w:rsid w:val="003F066C"/>
    <w:rsid w:val="003F11D0"/>
    <w:rsid w:val="003F216A"/>
    <w:rsid w:val="003F7FF6"/>
    <w:rsid w:val="004024CF"/>
    <w:rsid w:val="00402A60"/>
    <w:rsid w:val="00404900"/>
    <w:rsid w:val="0041359F"/>
    <w:rsid w:val="00413B8D"/>
    <w:rsid w:val="00413CB2"/>
    <w:rsid w:val="00414356"/>
    <w:rsid w:val="00417B25"/>
    <w:rsid w:val="00417D1D"/>
    <w:rsid w:val="004264A2"/>
    <w:rsid w:val="00427E21"/>
    <w:rsid w:val="00430EC0"/>
    <w:rsid w:val="00433F60"/>
    <w:rsid w:val="00434AF5"/>
    <w:rsid w:val="004365B9"/>
    <w:rsid w:val="004430E5"/>
    <w:rsid w:val="00443DC3"/>
    <w:rsid w:val="00444E8E"/>
    <w:rsid w:val="00446B98"/>
    <w:rsid w:val="00446D9B"/>
    <w:rsid w:val="00446EA4"/>
    <w:rsid w:val="00450D9C"/>
    <w:rsid w:val="004512CE"/>
    <w:rsid w:val="00453C60"/>
    <w:rsid w:val="00453C78"/>
    <w:rsid w:val="00453D98"/>
    <w:rsid w:val="004545C8"/>
    <w:rsid w:val="004550FA"/>
    <w:rsid w:val="00460F0E"/>
    <w:rsid w:val="00463D54"/>
    <w:rsid w:val="0046400D"/>
    <w:rsid w:val="004717AC"/>
    <w:rsid w:val="0047283A"/>
    <w:rsid w:val="00472E8B"/>
    <w:rsid w:val="00473383"/>
    <w:rsid w:val="0047361C"/>
    <w:rsid w:val="00474DCD"/>
    <w:rsid w:val="00476FEF"/>
    <w:rsid w:val="00481465"/>
    <w:rsid w:val="00483078"/>
    <w:rsid w:val="00483DE5"/>
    <w:rsid w:val="0048423C"/>
    <w:rsid w:val="00484C5A"/>
    <w:rsid w:val="00487651"/>
    <w:rsid w:val="00491D42"/>
    <w:rsid w:val="00493907"/>
    <w:rsid w:val="00497637"/>
    <w:rsid w:val="004A017F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0F06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38B9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6949"/>
    <w:rsid w:val="0052718E"/>
    <w:rsid w:val="00531053"/>
    <w:rsid w:val="0054225A"/>
    <w:rsid w:val="00542303"/>
    <w:rsid w:val="005434A7"/>
    <w:rsid w:val="00543B70"/>
    <w:rsid w:val="00543D50"/>
    <w:rsid w:val="0054501E"/>
    <w:rsid w:val="00546DEC"/>
    <w:rsid w:val="00547D8F"/>
    <w:rsid w:val="00551AD5"/>
    <w:rsid w:val="00552677"/>
    <w:rsid w:val="00552FDE"/>
    <w:rsid w:val="005544C7"/>
    <w:rsid w:val="005562A6"/>
    <w:rsid w:val="0055690C"/>
    <w:rsid w:val="00557EF0"/>
    <w:rsid w:val="005629D9"/>
    <w:rsid w:val="005637B6"/>
    <w:rsid w:val="005644C0"/>
    <w:rsid w:val="00565B0D"/>
    <w:rsid w:val="00571F96"/>
    <w:rsid w:val="005731AF"/>
    <w:rsid w:val="00577E9A"/>
    <w:rsid w:val="0058199F"/>
    <w:rsid w:val="005839C5"/>
    <w:rsid w:val="00585316"/>
    <w:rsid w:val="00586166"/>
    <w:rsid w:val="00590464"/>
    <w:rsid w:val="00593EEC"/>
    <w:rsid w:val="00596526"/>
    <w:rsid w:val="0059711B"/>
    <w:rsid w:val="005A187C"/>
    <w:rsid w:val="005A18DD"/>
    <w:rsid w:val="005A2977"/>
    <w:rsid w:val="005A330B"/>
    <w:rsid w:val="005A3CB5"/>
    <w:rsid w:val="005A476A"/>
    <w:rsid w:val="005A6893"/>
    <w:rsid w:val="005A7AA5"/>
    <w:rsid w:val="005B21AC"/>
    <w:rsid w:val="005B4C4A"/>
    <w:rsid w:val="005B70C3"/>
    <w:rsid w:val="005C28E7"/>
    <w:rsid w:val="005C2E21"/>
    <w:rsid w:val="005C3AAA"/>
    <w:rsid w:val="005C5B72"/>
    <w:rsid w:val="005C681D"/>
    <w:rsid w:val="005C7704"/>
    <w:rsid w:val="005E206E"/>
    <w:rsid w:val="005E44F6"/>
    <w:rsid w:val="005E479B"/>
    <w:rsid w:val="005E5AE6"/>
    <w:rsid w:val="005E60FC"/>
    <w:rsid w:val="005E6BDC"/>
    <w:rsid w:val="005F17D0"/>
    <w:rsid w:val="005F210B"/>
    <w:rsid w:val="005F297C"/>
    <w:rsid w:val="005F342E"/>
    <w:rsid w:val="005F6702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10E4"/>
    <w:rsid w:val="00623DA6"/>
    <w:rsid w:val="006269D6"/>
    <w:rsid w:val="006270F3"/>
    <w:rsid w:val="00632489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0D5"/>
    <w:rsid w:val="006666F4"/>
    <w:rsid w:val="00667086"/>
    <w:rsid w:val="0066744F"/>
    <w:rsid w:val="006674FE"/>
    <w:rsid w:val="006679F0"/>
    <w:rsid w:val="00667B9A"/>
    <w:rsid w:val="00667F4E"/>
    <w:rsid w:val="006705AC"/>
    <w:rsid w:val="006705C2"/>
    <w:rsid w:val="006777BB"/>
    <w:rsid w:val="00685B7C"/>
    <w:rsid w:val="0068659F"/>
    <w:rsid w:val="006911E4"/>
    <w:rsid w:val="006927AF"/>
    <w:rsid w:val="0069280C"/>
    <w:rsid w:val="00694C8C"/>
    <w:rsid w:val="006965C5"/>
    <w:rsid w:val="00696C6E"/>
    <w:rsid w:val="006975FC"/>
    <w:rsid w:val="006A0976"/>
    <w:rsid w:val="006A65C9"/>
    <w:rsid w:val="006B3C21"/>
    <w:rsid w:val="006B3C22"/>
    <w:rsid w:val="006B3F6F"/>
    <w:rsid w:val="006B4262"/>
    <w:rsid w:val="006B5BC4"/>
    <w:rsid w:val="006C225D"/>
    <w:rsid w:val="006C5346"/>
    <w:rsid w:val="006C5887"/>
    <w:rsid w:val="006D0384"/>
    <w:rsid w:val="006D0677"/>
    <w:rsid w:val="006D6065"/>
    <w:rsid w:val="006D6396"/>
    <w:rsid w:val="006D725D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9D6"/>
    <w:rsid w:val="00724CF6"/>
    <w:rsid w:val="0072568C"/>
    <w:rsid w:val="00725CDD"/>
    <w:rsid w:val="007302FF"/>
    <w:rsid w:val="00730B27"/>
    <w:rsid w:val="007314A9"/>
    <w:rsid w:val="007317E3"/>
    <w:rsid w:val="00735BE2"/>
    <w:rsid w:val="007365BA"/>
    <w:rsid w:val="0074020E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3421"/>
    <w:rsid w:val="007642D7"/>
    <w:rsid w:val="00765650"/>
    <w:rsid w:val="00776E5D"/>
    <w:rsid w:val="00780B22"/>
    <w:rsid w:val="007831FD"/>
    <w:rsid w:val="00785792"/>
    <w:rsid w:val="007859B9"/>
    <w:rsid w:val="007860D5"/>
    <w:rsid w:val="00786EC4"/>
    <w:rsid w:val="00787551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2669"/>
    <w:rsid w:val="007B6270"/>
    <w:rsid w:val="007C4ACF"/>
    <w:rsid w:val="007C6E6E"/>
    <w:rsid w:val="007C7198"/>
    <w:rsid w:val="007C7521"/>
    <w:rsid w:val="007D0797"/>
    <w:rsid w:val="007D0D03"/>
    <w:rsid w:val="007D5F2F"/>
    <w:rsid w:val="007E1618"/>
    <w:rsid w:val="007E1638"/>
    <w:rsid w:val="007E3DB5"/>
    <w:rsid w:val="007E5C9C"/>
    <w:rsid w:val="007E6A60"/>
    <w:rsid w:val="007E7B15"/>
    <w:rsid w:val="007F267D"/>
    <w:rsid w:val="007F55D0"/>
    <w:rsid w:val="007F735A"/>
    <w:rsid w:val="0080052B"/>
    <w:rsid w:val="008019B5"/>
    <w:rsid w:val="00802B18"/>
    <w:rsid w:val="00803532"/>
    <w:rsid w:val="008048EF"/>
    <w:rsid w:val="00804CDB"/>
    <w:rsid w:val="00805882"/>
    <w:rsid w:val="008115B5"/>
    <w:rsid w:val="0081240C"/>
    <w:rsid w:val="00812BB6"/>
    <w:rsid w:val="00813C32"/>
    <w:rsid w:val="008140CA"/>
    <w:rsid w:val="008151B6"/>
    <w:rsid w:val="0081785C"/>
    <w:rsid w:val="00820DF1"/>
    <w:rsid w:val="00820E14"/>
    <w:rsid w:val="008211D9"/>
    <w:rsid w:val="008223D4"/>
    <w:rsid w:val="00825023"/>
    <w:rsid w:val="00825198"/>
    <w:rsid w:val="00830B5A"/>
    <w:rsid w:val="00831730"/>
    <w:rsid w:val="00831CC2"/>
    <w:rsid w:val="00833071"/>
    <w:rsid w:val="00845DBE"/>
    <w:rsid w:val="0085240E"/>
    <w:rsid w:val="00853CBC"/>
    <w:rsid w:val="0085616C"/>
    <w:rsid w:val="008564D4"/>
    <w:rsid w:val="008571F0"/>
    <w:rsid w:val="00863752"/>
    <w:rsid w:val="00865416"/>
    <w:rsid w:val="00866DDB"/>
    <w:rsid w:val="0086706D"/>
    <w:rsid w:val="008710B8"/>
    <w:rsid w:val="008711CE"/>
    <w:rsid w:val="00872B24"/>
    <w:rsid w:val="00873374"/>
    <w:rsid w:val="00874CE9"/>
    <w:rsid w:val="008759E6"/>
    <w:rsid w:val="0088142B"/>
    <w:rsid w:val="00883CA9"/>
    <w:rsid w:val="00883EFA"/>
    <w:rsid w:val="008848DF"/>
    <w:rsid w:val="00887341"/>
    <w:rsid w:val="00887AD3"/>
    <w:rsid w:val="00892544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77E"/>
    <w:rsid w:val="008B5780"/>
    <w:rsid w:val="008B5B95"/>
    <w:rsid w:val="008B783F"/>
    <w:rsid w:val="008C0495"/>
    <w:rsid w:val="008C2337"/>
    <w:rsid w:val="008C29F0"/>
    <w:rsid w:val="008C2C7B"/>
    <w:rsid w:val="008C5080"/>
    <w:rsid w:val="008C5E80"/>
    <w:rsid w:val="008C6AD7"/>
    <w:rsid w:val="008C7FBC"/>
    <w:rsid w:val="008D40AB"/>
    <w:rsid w:val="008D45E9"/>
    <w:rsid w:val="008D669C"/>
    <w:rsid w:val="008D7F4A"/>
    <w:rsid w:val="008E52C9"/>
    <w:rsid w:val="008F01E4"/>
    <w:rsid w:val="008F3155"/>
    <w:rsid w:val="008F4278"/>
    <w:rsid w:val="008F4502"/>
    <w:rsid w:val="008F48F1"/>
    <w:rsid w:val="008F5691"/>
    <w:rsid w:val="008F7261"/>
    <w:rsid w:val="0090022D"/>
    <w:rsid w:val="00903BE8"/>
    <w:rsid w:val="0090609E"/>
    <w:rsid w:val="00910D81"/>
    <w:rsid w:val="00911395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572E3"/>
    <w:rsid w:val="00962061"/>
    <w:rsid w:val="0096346B"/>
    <w:rsid w:val="009674A0"/>
    <w:rsid w:val="00973184"/>
    <w:rsid w:val="00975188"/>
    <w:rsid w:val="00975E47"/>
    <w:rsid w:val="00977E48"/>
    <w:rsid w:val="00981396"/>
    <w:rsid w:val="00981A3F"/>
    <w:rsid w:val="009837CD"/>
    <w:rsid w:val="0098543B"/>
    <w:rsid w:val="00986406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0B94"/>
    <w:rsid w:val="009D18DA"/>
    <w:rsid w:val="009D389C"/>
    <w:rsid w:val="009D3C35"/>
    <w:rsid w:val="009D5057"/>
    <w:rsid w:val="009D5505"/>
    <w:rsid w:val="009D7B94"/>
    <w:rsid w:val="009E0BD6"/>
    <w:rsid w:val="009E2729"/>
    <w:rsid w:val="009E3C4A"/>
    <w:rsid w:val="009E4662"/>
    <w:rsid w:val="009E593F"/>
    <w:rsid w:val="009E7BC9"/>
    <w:rsid w:val="009F08BB"/>
    <w:rsid w:val="009F1FB6"/>
    <w:rsid w:val="009F4E8F"/>
    <w:rsid w:val="009F6415"/>
    <w:rsid w:val="00A01217"/>
    <w:rsid w:val="00A05C0F"/>
    <w:rsid w:val="00A05E35"/>
    <w:rsid w:val="00A07BCB"/>
    <w:rsid w:val="00A07C37"/>
    <w:rsid w:val="00A10AC2"/>
    <w:rsid w:val="00A10BB7"/>
    <w:rsid w:val="00A10F1E"/>
    <w:rsid w:val="00A14004"/>
    <w:rsid w:val="00A15AEE"/>
    <w:rsid w:val="00A24F6C"/>
    <w:rsid w:val="00A3129C"/>
    <w:rsid w:val="00A3166D"/>
    <w:rsid w:val="00A31B68"/>
    <w:rsid w:val="00A4084A"/>
    <w:rsid w:val="00A40BBF"/>
    <w:rsid w:val="00A41150"/>
    <w:rsid w:val="00A435FA"/>
    <w:rsid w:val="00A44036"/>
    <w:rsid w:val="00A47091"/>
    <w:rsid w:val="00A47686"/>
    <w:rsid w:val="00A504E3"/>
    <w:rsid w:val="00A52784"/>
    <w:rsid w:val="00A53CC6"/>
    <w:rsid w:val="00A5418E"/>
    <w:rsid w:val="00A54460"/>
    <w:rsid w:val="00A6654A"/>
    <w:rsid w:val="00A71DC5"/>
    <w:rsid w:val="00A746E9"/>
    <w:rsid w:val="00A7756D"/>
    <w:rsid w:val="00A8029F"/>
    <w:rsid w:val="00A80374"/>
    <w:rsid w:val="00A838BF"/>
    <w:rsid w:val="00A84438"/>
    <w:rsid w:val="00A85C2D"/>
    <w:rsid w:val="00A9445D"/>
    <w:rsid w:val="00A94D06"/>
    <w:rsid w:val="00A96061"/>
    <w:rsid w:val="00A9617C"/>
    <w:rsid w:val="00A96DA2"/>
    <w:rsid w:val="00AA4888"/>
    <w:rsid w:val="00AA5EDE"/>
    <w:rsid w:val="00AA69DA"/>
    <w:rsid w:val="00AA7CDF"/>
    <w:rsid w:val="00AB10EB"/>
    <w:rsid w:val="00AB12D7"/>
    <w:rsid w:val="00AB2BD1"/>
    <w:rsid w:val="00AB374E"/>
    <w:rsid w:val="00AB50EC"/>
    <w:rsid w:val="00AB5312"/>
    <w:rsid w:val="00AB531F"/>
    <w:rsid w:val="00AC2A60"/>
    <w:rsid w:val="00AC48A2"/>
    <w:rsid w:val="00AC53A6"/>
    <w:rsid w:val="00AC63DC"/>
    <w:rsid w:val="00AC6F71"/>
    <w:rsid w:val="00AC72EF"/>
    <w:rsid w:val="00AD0AC7"/>
    <w:rsid w:val="00AD357D"/>
    <w:rsid w:val="00AD6518"/>
    <w:rsid w:val="00AD65FE"/>
    <w:rsid w:val="00AE085C"/>
    <w:rsid w:val="00AE3503"/>
    <w:rsid w:val="00AE5404"/>
    <w:rsid w:val="00AF0B3F"/>
    <w:rsid w:val="00AF1CAB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5AC2"/>
    <w:rsid w:val="00B162DB"/>
    <w:rsid w:val="00B167CD"/>
    <w:rsid w:val="00B2638B"/>
    <w:rsid w:val="00B27BD7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66672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77ED1"/>
    <w:rsid w:val="00B828E7"/>
    <w:rsid w:val="00B8488F"/>
    <w:rsid w:val="00B87F1D"/>
    <w:rsid w:val="00B92D12"/>
    <w:rsid w:val="00B96316"/>
    <w:rsid w:val="00B9737D"/>
    <w:rsid w:val="00BA0FA6"/>
    <w:rsid w:val="00BA217B"/>
    <w:rsid w:val="00BA2A36"/>
    <w:rsid w:val="00BA4149"/>
    <w:rsid w:val="00BA5A14"/>
    <w:rsid w:val="00BB4E05"/>
    <w:rsid w:val="00BB5438"/>
    <w:rsid w:val="00BB7EC4"/>
    <w:rsid w:val="00BC16E8"/>
    <w:rsid w:val="00BC1CFF"/>
    <w:rsid w:val="00BC226C"/>
    <w:rsid w:val="00BC351E"/>
    <w:rsid w:val="00BC4709"/>
    <w:rsid w:val="00BC4BED"/>
    <w:rsid w:val="00BC5C8C"/>
    <w:rsid w:val="00BC6886"/>
    <w:rsid w:val="00BC6DBE"/>
    <w:rsid w:val="00BC7022"/>
    <w:rsid w:val="00BC7CA9"/>
    <w:rsid w:val="00BD1422"/>
    <w:rsid w:val="00BD2334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1AA0"/>
    <w:rsid w:val="00C223C7"/>
    <w:rsid w:val="00C226F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77FAD"/>
    <w:rsid w:val="00C830AB"/>
    <w:rsid w:val="00C84B05"/>
    <w:rsid w:val="00C853BB"/>
    <w:rsid w:val="00C8571C"/>
    <w:rsid w:val="00C85815"/>
    <w:rsid w:val="00C862AE"/>
    <w:rsid w:val="00C87092"/>
    <w:rsid w:val="00C87829"/>
    <w:rsid w:val="00C91AC0"/>
    <w:rsid w:val="00C941C7"/>
    <w:rsid w:val="00CA3674"/>
    <w:rsid w:val="00CA3B60"/>
    <w:rsid w:val="00CA7202"/>
    <w:rsid w:val="00CA742D"/>
    <w:rsid w:val="00CB115D"/>
    <w:rsid w:val="00CB14AB"/>
    <w:rsid w:val="00CB4170"/>
    <w:rsid w:val="00CB4C7D"/>
    <w:rsid w:val="00CC414B"/>
    <w:rsid w:val="00CD4655"/>
    <w:rsid w:val="00CE61ED"/>
    <w:rsid w:val="00CF04F2"/>
    <w:rsid w:val="00CF138D"/>
    <w:rsid w:val="00CF1915"/>
    <w:rsid w:val="00CF1D42"/>
    <w:rsid w:val="00CF6D06"/>
    <w:rsid w:val="00D005B5"/>
    <w:rsid w:val="00D0216D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3FAA"/>
    <w:rsid w:val="00D35863"/>
    <w:rsid w:val="00D375D0"/>
    <w:rsid w:val="00D4280E"/>
    <w:rsid w:val="00D42A8E"/>
    <w:rsid w:val="00D45CEB"/>
    <w:rsid w:val="00D46116"/>
    <w:rsid w:val="00D50FD8"/>
    <w:rsid w:val="00D53E70"/>
    <w:rsid w:val="00D559DA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52C"/>
    <w:rsid w:val="00D9464A"/>
    <w:rsid w:val="00D968C8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B78D2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649"/>
    <w:rsid w:val="00DF3FB8"/>
    <w:rsid w:val="00DF415D"/>
    <w:rsid w:val="00DF6906"/>
    <w:rsid w:val="00DF7C26"/>
    <w:rsid w:val="00E02D70"/>
    <w:rsid w:val="00E03AE9"/>
    <w:rsid w:val="00E10893"/>
    <w:rsid w:val="00E11E3C"/>
    <w:rsid w:val="00E12F9B"/>
    <w:rsid w:val="00E14141"/>
    <w:rsid w:val="00E15B95"/>
    <w:rsid w:val="00E1682D"/>
    <w:rsid w:val="00E21305"/>
    <w:rsid w:val="00E222E9"/>
    <w:rsid w:val="00E277DD"/>
    <w:rsid w:val="00E2791B"/>
    <w:rsid w:val="00E310EC"/>
    <w:rsid w:val="00E31E54"/>
    <w:rsid w:val="00E32A11"/>
    <w:rsid w:val="00E332FF"/>
    <w:rsid w:val="00E40EF6"/>
    <w:rsid w:val="00E42117"/>
    <w:rsid w:val="00E4217C"/>
    <w:rsid w:val="00E44AD8"/>
    <w:rsid w:val="00E46AFC"/>
    <w:rsid w:val="00E47455"/>
    <w:rsid w:val="00E5236F"/>
    <w:rsid w:val="00E53584"/>
    <w:rsid w:val="00E54002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5670"/>
    <w:rsid w:val="00E862AE"/>
    <w:rsid w:val="00E87B9D"/>
    <w:rsid w:val="00E915E9"/>
    <w:rsid w:val="00E93DB7"/>
    <w:rsid w:val="00E94053"/>
    <w:rsid w:val="00E95CE4"/>
    <w:rsid w:val="00E9624C"/>
    <w:rsid w:val="00E96486"/>
    <w:rsid w:val="00EA063F"/>
    <w:rsid w:val="00EA54CA"/>
    <w:rsid w:val="00EA6360"/>
    <w:rsid w:val="00EA7AF5"/>
    <w:rsid w:val="00EA7C4B"/>
    <w:rsid w:val="00EB0C5F"/>
    <w:rsid w:val="00EB2032"/>
    <w:rsid w:val="00EB411D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293D"/>
    <w:rsid w:val="00F05EA1"/>
    <w:rsid w:val="00F060A9"/>
    <w:rsid w:val="00F111A2"/>
    <w:rsid w:val="00F12952"/>
    <w:rsid w:val="00F12FC0"/>
    <w:rsid w:val="00F20E20"/>
    <w:rsid w:val="00F239A2"/>
    <w:rsid w:val="00F30452"/>
    <w:rsid w:val="00F31E17"/>
    <w:rsid w:val="00F3335C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7EF"/>
    <w:rsid w:val="00F72FE3"/>
    <w:rsid w:val="00F73689"/>
    <w:rsid w:val="00F75077"/>
    <w:rsid w:val="00F753CB"/>
    <w:rsid w:val="00F76933"/>
    <w:rsid w:val="00F848B1"/>
    <w:rsid w:val="00F84E7B"/>
    <w:rsid w:val="00F862F6"/>
    <w:rsid w:val="00F87728"/>
    <w:rsid w:val="00F96F92"/>
    <w:rsid w:val="00F972A3"/>
    <w:rsid w:val="00FA093A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3BFC"/>
    <w:rsid w:val="00FD4246"/>
    <w:rsid w:val="00FD43F4"/>
    <w:rsid w:val="00FE2ACF"/>
    <w:rsid w:val="00FE6E78"/>
    <w:rsid w:val="00FE76A7"/>
    <w:rsid w:val="00FF1D85"/>
    <w:rsid w:val="00FF67C7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C6A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0C42-45ED-4AA3-A520-223877E0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4299</Words>
  <Characters>28487</Characters>
  <Application>Microsoft Office Word</Application>
  <DocSecurity>0</DocSecurity>
  <Lines>237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Rogala Patrycja (PS)</cp:lastModifiedBy>
  <cp:revision>7</cp:revision>
  <cp:lastPrinted>2026-06-01T08:48:00Z</cp:lastPrinted>
  <dcterms:created xsi:type="dcterms:W3CDTF">2026-05-15T12:54:00Z</dcterms:created>
  <dcterms:modified xsi:type="dcterms:W3CDTF">2026-06-01T08:51:00Z</dcterms:modified>
</cp:coreProperties>
</file>