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6D59" w14:textId="0ACA10EE" w:rsidR="007007D5" w:rsidRPr="007007D5" w:rsidRDefault="007007D5" w:rsidP="00EE55BB">
      <w:pPr>
        <w:spacing w:after="240" w:line="300" w:lineRule="auto"/>
        <w:contextualSpacing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UCHWAŁA NR </w:t>
      </w:r>
      <w:r w:rsidR="00A571C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659</w:t>
      </w: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/</w:t>
      </w: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202</w:t>
      </w:r>
      <w:r w:rsidR="005C45C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6</w:t>
      </w:r>
    </w:p>
    <w:p w14:paraId="6543DE60" w14:textId="77777777" w:rsidR="00EE55BB" w:rsidRDefault="007007D5" w:rsidP="00EE55BB">
      <w:pPr>
        <w:spacing w:after="240" w:line="300" w:lineRule="auto"/>
        <w:contextualSpacing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ZARZĄDU DZIELNICY </w:t>
      </w: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BIELANY</w:t>
      </w: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MIASTA STOŁECZNEGO WARSZAWY</w:t>
      </w:r>
    </w:p>
    <w:p w14:paraId="77B6EA0E" w14:textId="3ED3ACBA" w:rsidR="007007D5" w:rsidRPr="007007D5" w:rsidRDefault="007007D5" w:rsidP="00EE55BB">
      <w:pPr>
        <w:spacing w:after="240" w:line="300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z </w:t>
      </w:r>
      <w:r w:rsidR="00B41733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dnia 30 czerwca</w:t>
      </w: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2</w:t>
      </w: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02</w:t>
      </w:r>
      <w:r w:rsidR="005C45C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6</w:t>
      </w: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r.</w:t>
      </w:r>
    </w:p>
    <w:p w14:paraId="3F3E0B7B" w14:textId="6E05579E" w:rsidR="007007D5" w:rsidRPr="007007D5" w:rsidRDefault="007007D5" w:rsidP="00EE55BB">
      <w:pPr>
        <w:spacing w:after="240" w:line="300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w sprawie ogłoszenia otwartego konkursu ofert na realizację zadania publicznego w zakresie </w:t>
      </w:r>
      <w:r w:rsidR="005A6516" w:rsidRPr="00AC2CB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pomocy społecznej, w tym pomocy rodzinom i osobom w trudnej sytuacji życiowej oraz wyrównywania szans tych rodzin i osób </w:t>
      </w:r>
      <w:r w:rsidRPr="00AC2CB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w Dzielnicy Bielany m.st. Warszawy w 202</w:t>
      </w:r>
      <w:r w:rsidR="009D0F25" w:rsidRPr="00AC2CB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6</w:t>
      </w:r>
      <w:r w:rsidRPr="00AC2CB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roku pod nazwą </w:t>
      </w:r>
      <w:r w:rsidR="00B16254" w:rsidRPr="00AC2CB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„</w:t>
      </w:r>
      <w:r w:rsidR="00756744" w:rsidRPr="00756744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Dobrostan 2.0 - wsparcie dobrostanu psychofizycznego dzieci i młodzieży z terenu Dzielnicy Bielany m.st. Warszawy</w:t>
      </w:r>
      <w:r w:rsidR="00B16254" w:rsidRPr="00AC2CB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”</w:t>
      </w:r>
    </w:p>
    <w:p w14:paraId="4A4B32D8" w14:textId="4179C35F" w:rsidR="007007D5" w:rsidRPr="007007D5" w:rsidRDefault="007007D5" w:rsidP="00B41733">
      <w:pPr>
        <w:spacing w:after="240" w:line="300" w:lineRule="auto"/>
        <w:ind w:firstLine="567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bookmarkStart w:id="0" w:name="_GoBack"/>
      <w:bookmarkEnd w:id="0"/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Na podstawie art. 30 ust. 1 w związku z art. 11a ust. 3 ustawy z dnia 8 marca 1990 r. o</w:t>
      </w:r>
      <w:r w:rsidR="00B4173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 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samorządzie gminnym </w:t>
      </w:r>
      <w:r w:rsidRPr="001F48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(Dz. U. </w:t>
      </w:r>
      <w:r w:rsidR="00756744" w:rsidRPr="001F48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z 2026 r. poz. 662</w:t>
      </w:r>
      <w:r w:rsidRPr="001F48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), </w:t>
      </w:r>
      <w:r w:rsidRPr="005A651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art</w:t>
      </w:r>
      <w:r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. 4 ust. 1 pkt </w:t>
      </w:r>
      <w:r w:rsidR="005A6516"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</w:t>
      </w:r>
      <w:r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art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. 11 ust. 1 pkt 1 i</w:t>
      </w:r>
      <w:r w:rsidR="005C45C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 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2, art. 13 ustawy z dnia 24 kwietnia 2003 r. o działalności pożytku publicznego i o wolontariacie (Dz. U. z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 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202</w:t>
      </w:r>
      <w:r w:rsidR="00210C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5</w:t>
      </w:r>
      <w:r w:rsidR="00B4173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 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r. poz. </w:t>
      </w:r>
      <w:r w:rsidR="00210C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1338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) oraz § 27 uchwały Nr XLVI/1422/2008 Rady m.st. Warszawy z dnia 18 grudnia 2008 r. w sprawie przekazania dzielnicom m.st. Warszawy do wykonywania niektórych zadań i kompetencji m.st. Warszawy (Dz. Urz.</w:t>
      </w:r>
      <w:r w:rsidR="00B4173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Woj. Maz. z 2016 r. poz. 6725)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uchwala się, co następuje:</w:t>
      </w:r>
    </w:p>
    <w:p w14:paraId="41EA550C" w14:textId="2B35AC76" w:rsidR="007007D5" w:rsidRPr="00AC2CB7" w:rsidRDefault="007007D5" w:rsidP="00EE55BB">
      <w:pPr>
        <w:spacing w:after="240" w:line="300" w:lineRule="auto"/>
        <w:ind w:firstLine="567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AC2CB7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§ 1. </w:t>
      </w:r>
      <w:r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1. Ogłasza się otwarty konkurs ofert na realizację zadania publicznego w zakresie </w:t>
      </w:r>
      <w:r w:rsidR="005A6516"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pomocy społecznej, w tym pomocy rodzinom i osobom w trudnej sytuacji życiowej oraz wyrównywania szans tych rodzin i osób</w:t>
      </w:r>
      <w:r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w Dzielnicy Bielany m.st. Warszawy w 202</w:t>
      </w:r>
      <w:r w:rsidR="009D0F25"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6</w:t>
      </w:r>
      <w:r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roku pod nazwą </w:t>
      </w:r>
      <w:r w:rsidR="00B16254"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„</w:t>
      </w:r>
      <w:r w:rsidR="00756744" w:rsidRPr="0075674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Dobrostan 2.0 - wsparcie dobrostanu psychofizycznego dzieci i młodzieży z terenu Dzielnicy Bielany m.st. Warszawy</w:t>
      </w:r>
      <w:r w:rsidR="00B16254" w:rsidRPr="00AC2CB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”.</w:t>
      </w:r>
    </w:p>
    <w:p w14:paraId="536A77FD" w14:textId="3689FCA7" w:rsidR="00584D6A" w:rsidRPr="007007D5" w:rsidRDefault="007007D5" w:rsidP="00584D6A">
      <w:pPr>
        <w:spacing w:after="240" w:line="300" w:lineRule="auto"/>
        <w:ind w:firstLine="567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2. Ogłoszenie o otwartym konkursie ofert stanowi załącznik do niniejszej uchwały.</w:t>
      </w:r>
    </w:p>
    <w:p w14:paraId="46B1D941" w14:textId="77777777" w:rsidR="007007D5" w:rsidRPr="007007D5" w:rsidRDefault="007007D5" w:rsidP="00EE55BB">
      <w:pPr>
        <w:spacing w:after="240" w:line="300" w:lineRule="auto"/>
        <w:ind w:firstLine="567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§ 2.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 Zlecenie realizacji zadania publicznego wymienionego w § 1 ust. 1 nastąpi w formie wspierania lub powierzania wraz z udzieleniem dotacji.</w:t>
      </w:r>
    </w:p>
    <w:p w14:paraId="2FE86B41" w14:textId="77777777" w:rsidR="007007D5" w:rsidRPr="007007D5" w:rsidRDefault="007007D5" w:rsidP="00EE55BB">
      <w:pPr>
        <w:spacing w:after="240" w:line="300" w:lineRule="auto"/>
        <w:ind w:firstLine="567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§ 3</w:t>
      </w:r>
      <w:r w:rsidRPr="00B41733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.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 Wykonanie uchwały powierza się Burmistrzowi Dzielnicy 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Bielany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m.st.</w:t>
      </w:r>
      <w:r w:rsidR="00EE55B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 Warszawy.</w:t>
      </w:r>
    </w:p>
    <w:p w14:paraId="026771E3" w14:textId="77777777" w:rsidR="007007D5" w:rsidRPr="007007D5" w:rsidRDefault="007007D5" w:rsidP="00EE55BB">
      <w:pPr>
        <w:spacing w:after="240" w:line="300" w:lineRule="auto"/>
        <w:ind w:firstLine="567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§ 4</w:t>
      </w:r>
      <w:r w:rsidRPr="00B41733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.</w:t>
      </w: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1. Uchwała podlega ogłoszeniu w Biuletynie Informacji Publicznej Miasta Stołecznego Warszawy, na stronie internetowej Urzędu Miasta Stołecznego Warszawy um.warszawa.pl/waw/ngo oraz w miejscu przeznaczonym na zamieszczanie ogłoszeń.</w:t>
      </w:r>
    </w:p>
    <w:p w14:paraId="5588B9B3" w14:textId="77777777" w:rsidR="007007D5" w:rsidRPr="007007D5" w:rsidRDefault="007007D5" w:rsidP="00EE55BB">
      <w:pPr>
        <w:spacing w:after="240" w:line="300" w:lineRule="auto"/>
        <w:ind w:firstLine="567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7007D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2. Uchwała wchodzi w życie z dniem podjęcia.</w:t>
      </w:r>
    </w:p>
    <w:p w14:paraId="7948F69F" w14:textId="77777777" w:rsidR="00EE55BB" w:rsidRPr="00EE55BB" w:rsidRDefault="00EE55BB" w:rsidP="00EE55BB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Arial"/>
          <w:b/>
          <w:color w:val="000000"/>
          <w:kern w:val="0"/>
          <w:sz w:val="22"/>
          <w:lang w:eastAsia="pl-PL"/>
          <w14:ligatures w14:val="none"/>
        </w:rPr>
      </w:pPr>
      <w:r w:rsidRPr="00EE55BB">
        <w:rPr>
          <w:rFonts w:ascii="Calibri" w:eastAsia="Times New Roman" w:hAnsi="Calibri" w:cs="Arial"/>
          <w:b/>
          <w:color w:val="000000"/>
          <w:kern w:val="0"/>
          <w:sz w:val="22"/>
          <w:lang w:eastAsia="pl-PL"/>
          <w14:ligatures w14:val="none"/>
        </w:rPr>
        <w:t>Burmistrz</w:t>
      </w:r>
    </w:p>
    <w:p w14:paraId="7F2A267F" w14:textId="77777777" w:rsidR="00EE55BB" w:rsidRPr="00EE55BB" w:rsidRDefault="00EE55BB" w:rsidP="00EE55BB">
      <w:pPr>
        <w:spacing w:after="240" w:line="300" w:lineRule="auto"/>
        <w:ind w:firstLine="4253"/>
        <w:jc w:val="center"/>
        <w:rPr>
          <w:rFonts w:ascii="Calibri" w:eastAsia="Times New Roman" w:hAnsi="Calibri" w:cs="Arial"/>
          <w:b/>
          <w:color w:val="000000"/>
          <w:kern w:val="0"/>
          <w:sz w:val="22"/>
          <w:lang w:eastAsia="pl-PL"/>
          <w14:ligatures w14:val="none"/>
        </w:rPr>
      </w:pPr>
      <w:r w:rsidRPr="00EE55BB">
        <w:rPr>
          <w:rFonts w:ascii="Calibri" w:eastAsia="Times New Roman" w:hAnsi="Calibri" w:cs="Arial"/>
          <w:b/>
          <w:color w:val="000000"/>
          <w:kern w:val="0"/>
          <w:sz w:val="22"/>
          <w:lang w:eastAsia="pl-PL"/>
          <w14:ligatures w14:val="none"/>
        </w:rPr>
        <w:t>Dzielnicy Bielany m.st. Warszawy</w:t>
      </w:r>
    </w:p>
    <w:p w14:paraId="0F13D658" w14:textId="77777777" w:rsidR="0085279B" w:rsidRPr="00EE55BB" w:rsidRDefault="00EE55BB" w:rsidP="00EE55BB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Arial"/>
          <w:b/>
          <w:kern w:val="0"/>
          <w:sz w:val="22"/>
          <w:lang w:eastAsia="pl-PL"/>
          <w14:ligatures w14:val="none"/>
        </w:rPr>
      </w:pPr>
      <w:r w:rsidRPr="00EE55BB">
        <w:rPr>
          <w:rFonts w:ascii="Calibri" w:eastAsia="Times New Roman" w:hAnsi="Calibri" w:cs="Arial"/>
          <w:b/>
          <w:kern w:val="0"/>
          <w:sz w:val="22"/>
          <w:lang w:eastAsia="pl-PL"/>
          <w14:ligatures w14:val="none"/>
        </w:rPr>
        <w:t>Grzegorz Pietruczuk</w:t>
      </w:r>
    </w:p>
    <w:sectPr w:rsidR="0085279B" w:rsidRPr="00EE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ACAA0" w14:textId="77777777" w:rsidR="00BA5A0F" w:rsidRDefault="00BA5A0F" w:rsidP="007007D5">
      <w:pPr>
        <w:spacing w:after="0" w:line="240" w:lineRule="auto"/>
      </w:pPr>
      <w:r>
        <w:separator/>
      </w:r>
    </w:p>
  </w:endnote>
  <w:endnote w:type="continuationSeparator" w:id="0">
    <w:p w14:paraId="43AE4F4E" w14:textId="77777777" w:rsidR="00BA5A0F" w:rsidRDefault="00BA5A0F" w:rsidP="0070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CCB00" w14:textId="77777777" w:rsidR="00BA5A0F" w:rsidRDefault="00BA5A0F" w:rsidP="007007D5">
      <w:pPr>
        <w:spacing w:after="0" w:line="240" w:lineRule="auto"/>
      </w:pPr>
      <w:r>
        <w:separator/>
      </w:r>
    </w:p>
  </w:footnote>
  <w:footnote w:type="continuationSeparator" w:id="0">
    <w:p w14:paraId="7EA443C9" w14:textId="77777777" w:rsidR="00BA5A0F" w:rsidRDefault="00BA5A0F" w:rsidP="0070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D5"/>
    <w:rsid w:val="00083B26"/>
    <w:rsid w:val="000E769E"/>
    <w:rsid w:val="00146678"/>
    <w:rsid w:val="00186055"/>
    <w:rsid w:val="001E056C"/>
    <w:rsid w:val="001F4866"/>
    <w:rsid w:val="00210C7D"/>
    <w:rsid w:val="00272B46"/>
    <w:rsid w:val="003E43C7"/>
    <w:rsid w:val="00510EE8"/>
    <w:rsid w:val="00514F19"/>
    <w:rsid w:val="00584D6A"/>
    <w:rsid w:val="005A6516"/>
    <w:rsid w:val="005C45C7"/>
    <w:rsid w:val="005E7E2F"/>
    <w:rsid w:val="00661B92"/>
    <w:rsid w:val="007007D5"/>
    <w:rsid w:val="0072190A"/>
    <w:rsid w:val="00756744"/>
    <w:rsid w:val="0081366F"/>
    <w:rsid w:val="0085279B"/>
    <w:rsid w:val="0092518C"/>
    <w:rsid w:val="009D0F25"/>
    <w:rsid w:val="00A571C2"/>
    <w:rsid w:val="00A66CA7"/>
    <w:rsid w:val="00AB3AAE"/>
    <w:rsid w:val="00AC2CB7"/>
    <w:rsid w:val="00AE5F76"/>
    <w:rsid w:val="00B1584D"/>
    <w:rsid w:val="00B16254"/>
    <w:rsid w:val="00B41733"/>
    <w:rsid w:val="00BA5A0F"/>
    <w:rsid w:val="00C11F68"/>
    <w:rsid w:val="00C1695C"/>
    <w:rsid w:val="00C230BD"/>
    <w:rsid w:val="00CC2851"/>
    <w:rsid w:val="00CC778F"/>
    <w:rsid w:val="00D300AA"/>
    <w:rsid w:val="00D62FDB"/>
    <w:rsid w:val="00DC29EC"/>
    <w:rsid w:val="00E36E08"/>
    <w:rsid w:val="00E5460A"/>
    <w:rsid w:val="00E56E75"/>
    <w:rsid w:val="00E77D5F"/>
    <w:rsid w:val="00E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1682"/>
  <w15:chartTrackingRefBased/>
  <w15:docId w15:val="{A716F0DC-126E-427E-B086-F534F9EE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7D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rsid w:val="007007D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007D5"/>
    <w:pPr>
      <w:spacing w:line="300" w:lineRule="auto"/>
    </w:pPr>
    <w:rPr>
      <w:rFonts w:eastAsia="Times New Roman" w:cs="Times New Roman"/>
      <w:kern w:val="0"/>
      <w:sz w:val="22"/>
      <w14:ligatures w14:val="none"/>
    </w:rPr>
  </w:style>
  <w:style w:type="character" w:customStyle="1" w:styleId="PrzypisZnak">
    <w:name w:val="Przypis Znak"/>
    <w:basedOn w:val="TekstprzypisudolnegoZnak"/>
    <w:link w:val="Przypis"/>
    <w:rsid w:val="007007D5"/>
    <w:rPr>
      <w:rFonts w:eastAsia="Times New Roman" w:cs="Times New Roman"/>
      <w:kern w:val="0"/>
      <w:sz w:val="22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D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Kurlanc Julia</dc:creator>
  <cp:keywords/>
  <dc:description/>
  <cp:lastModifiedBy>Chojnacki Bartosz</cp:lastModifiedBy>
  <cp:revision>21</cp:revision>
  <cp:lastPrinted>2026-06-30T09:46:00Z</cp:lastPrinted>
  <dcterms:created xsi:type="dcterms:W3CDTF">2025-04-22T08:00:00Z</dcterms:created>
  <dcterms:modified xsi:type="dcterms:W3CDTF">2026-06-30T09:47:00Z</dcterms:modified>
</cp:coreProperties>
</file>