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2F33C3C0" w:rsidR="005D3D7B" w:rsidRPr="00056040" w:rsidRDefault="005D3D7B" w:rsidP="00404CC1">
      <w:pPr>
        <w:pStyle w:val="Tytu"/>
        <w:contextualSpacing w:val="0"/>
      </w:pPr>
      <w:r w:rsidRPr="00056040">
        <w:t xml:space="preserve">ZARZĄDZENIE NR </w:t>
      </w:r>
      <w:r w:rsidR="00A62474">
        <w:t>1363</w:t>
      </w:r>
      <w:r w:rsidR="0008418D">
        <w:t>/2026</w:t>
      </w:r>
      <w:r w:rsidR="007C66F8" w:rsidRPr="00056040">
        <w:br/>
      </w:r>
      <w:r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Pr="00056040">
        <w:t xml:space="preserve"> </w:t>
      </w:r>
      <w:r w:rsidR="00A62474">
        <w:t>15 lipca 2026 r.</w:t>
      </w:r>
    </w:p>
    <w:p w14:paraId="6AE831C4" w14:textId="11A801B4" w:rsidR="009028BF" w:rsidRDefault="0008418D" w:rsidP="00404CC1">
      <w:pPr>
        <w:jc w:val="center"/>
        <w:rPr>
          <w:b/>
        </w:rPr>
      </w:pPr>
      <w:r w:rsidRPr="001C14A4">
        <w:rPr>
          <w:b/>
        </w:rPr>
        <w:t>w sprawie ogłoszenia wyników otwartego konkursu ofert na realizację zadania publicznego w zakresie działalności na rz</w:t>
      </w:r>
      <w:r>
        <w:rPr>
          <w:b/>
        </w:rPr>
        <w:t xml:space="preserve">ecz osób w wieku emerytalnym </w:t>
      </w:r>
      <w:r w:rsidR="009028BF" w:rsidRPr="009028BF">
        <w:rPr>
          <w:b/>
        </w:rPr>
        <w:t>w latach 2026-2027 pod nazwą: Współorganizacja i promocja Warszawskich Dni Seniora, w tym wydarzenia otwierającego ich obchody pn. „Międzypokoleniowy jarmark i korowód kreatywności”</w:t>
      </w:r>
    </w:p>
    <w:p w14:paraId="470254DB" w14:textId="72311214" w:rsidR="0008418D" w:rsidRPr="00083994" w:rsidRDefault="0008418D" w:rsidP="00404CC1">
      <w:pPr>
        <w:jc w:val="center"/>
      </w:pPr>
      <w:r w:rsidRPr="0054669D">
        <w:t>Na podstawie art. 30 ust. 1 w związku z art. 11a ust. 3 ustawy z dnia 8 marca 1990 r. o samorządzie gminnym (</w:t>
      </w:r>
      <w:r>
        <w:t xml:space="preserve">Dz. U. z </w:t>
      </w:r>
      <w:r w:rsidR="005A2141">
        <w:t>2026 r. poz. 662</w:t>
      </w:r>
      <w:r>
        <w:t>)</w:t>
      </w:r>
      <w:r w:rsidRPr="0054669D">
        <w:t xml:space="preserve"> oraz </w:t>
      </w:r>
      <w:r w:rsidRPr="00F278E7">
        <w:t xml:space="preserve">art. 15 ust. 2h i 2j </w:t>
      </w:r>
      <w:r>
        <w:t xml:space="preserve">ustawy z dnia </w:t>
      </w:r>
      <w:r w:rsidRPr="0054669D">
        <w:t>24 kwietnia 2003</w:t>
      </w:r>
      <w:r>
        <w:t xml:space="preserve"> r. o </w:t>
      </w:r>
      <w:r w:rsidRPr="0054669D">
        <w:t>działalności pożytku publicznego i o wolontariacie (</w:t>
      </w:r>
      <w:r>
        <w:t xml:space="preserve">Dz. U. z 2025 r. poz. 1338) zarządza się, co </w:t>
      </w:r>
      <w:r w:rsidRPr="0054669D">
        <w:t>następuje:</w:t>
      </w:r>
    </w:p>
    <w:p w14:paraId="5C638F27" w14:textId="4BBC4B77" w:rsidR="00521EE8" w:rsidRPr="00DF6F55" w:rsidRDefault="00157BF1" w:rsidP="00404CC1">
      <w:pPr>
        <w:ind w:firstLine="567"/>
        <w:rPr>
          <w:b/>
        </w:rPr>
      </w:pPr>
      <w:r w:rsidRPr="00056040">
        <w:rPr>
          <w:b/>
          <w:lang w:eastAsia="en-US"/>
        </w:rPr>
        <w:t>§ 1.</w:t>
      </w:r>
      <w:r w:rsidR="00404CC1">
        <w:rPr>
          <w:b/>
          <w:lang w:eastAsia="en-US"/>
        </w:rPr>
        <w:t xml:space="preserve"> </w:t>
      </w:r>
      <w:r w:rsidRPr="00056040">
        <w:rPr>
          <w:lang w:eastAsia="en-US"/>
        </w:rPr>
        <w:t xml:space="preserve">1. </w:t>
      </w:r>
      <w:r w:rsidR="0008418D" w:rsidRPr="0054669D">
        <w:t xml:space="preserve">Dokonuje się ogłoszenia wyników otwartego konkursu ofert, ogłoszonego zarządzeniem nr </w:t>
      </w:r>
      <w:r w:rsidR="00DF6F55" w:rsidRPr="00DF6F55">
        <w:t>993/2026</w:t>
      </w:r>
      <w:r w:rsidR="00DF6F55">
        <w:t xml:space="preserve"> </w:t>
      </w:r>
      <w:r w:rsidR="0008418D" w:rsidRPr="0054669D">
        <w:t>P</w:t>
      </w:r>
      <w:r w:rsidR="0008418D">
        <w:t>rezydenta m.st. Warszawy z</w:t>
      </w:r>
      <w:r w:rsidR="00DF6F55">
        <w:t xml:space="preserve"> </w:t>
      </w:r>
      <w:r w:rsidR="00DF6F55" w:rsidRPr="00DF6F55">
        <w:rPr>
          <w:bCs/>
        </w:rPr>
        <w:t>26 maja 2026 r</w:t>
      </w:r>
      <w:r w:rsidR="00DF6F55" w:rsidRPr="00DF6F55">
        <w:rPr>
          <w:b/>
        </w:rPr>
        <w:t>.</w:t>
      </w:r>
      <w:r w:rsidR="00DF6F55">
        <w:rPr>
          <w:b/>
        </w:rPr>
        <w:t xml:space="preserve"> </w:t>
      </w:r>
      <w:r w:rsidR="0008418D" w:rsidRPr="0054669D">
        <w:t>na realizację zadania publicznego</w:t>
      </w:r>
      <w:r w:rsidR="009028BF">
        <w:t xml:space="preserve"> </w:t>
      </w:r>
      <w:r w:rsidR="0008418D" w:rsidRPr="0054669D">
        <w:t xml:space="preserve">w zakresie działalności na rzecz osób w wieku emerytalnym w latach </w:t>
      </w:r>
      <w:r w:rsidR="0008418D">
        <w:t>2026</w:t>
      </w:r>
      <w:r w:rsidR="0008418D" w:rsidRPr="001C14A4">
        <w:t>-202</w:t>
      </w:r>
      <w:r w:rsidR="009028BF">
        <w:t>7</w:t>
      </w:r>
      <w:r w:rsidR="0008418D" w:rsidRPr="001C14A4">
        <w:t xml:space="preserve"> pod nazwą</w:t>
      </w:r>
      <w:r w:rsidR="009028BF">
        <w:t xml:space="preserve"> </w:t>
      </w:r>
      <w:r w:rsidR="009028BF" w:rsidRPr="009028BF">
        <w:rPr>
          <w:bCs/>
        </w:rPr>
        <w:t>Współorganizacja i promocja Warszawskich Dni Seniora, w tym wydarzenia otwierającego ich obchody pn. „Międzypokoleniowy jarmark i korowód kreatywności”</w:t>
      </w:r>
      <w:r w:rsidR="0008418D">
        <w:t xml:space="preserve">, </w:t>
      </w:r>
      <w:r w:rsidRPr="00056040">
        <w:rPr>
          <w:lang w:eastAsia="en-US"/>
        </w:rPr>
        <w:t>wraz z udzieleniem dotacji</w:t>
      </w:r>
      <w:r w:rsidR="00E8090D" w:rsidRPr="00056040">
        <w:rPr>
          <w:lang w:eastAsia="en-US"/>
        </w:rPr>
        <w:t>.</w:t>
      </w:r>
    </w:p>
    <w:p w14:paraId="2DDE38D3" w14:textId="20FB1BBB" w:rsidR="005D3D7B" w:rsidRPr="00521EE8" w:rsidRDefault="005D3D7B" w:rsidP="00404CC1">
      <w:pPr>
        <w:ind w:firstLine="567"/>
        <w:rPr>
          <w:bCs/>
        </w:rPr>
      </w:pPr>
      <w:r w:rsidRPr="00056040">
        <w:rPr>
          <w:lang w:eastAsia="en-US"/>
        </w:rPr>
        <w:t xml:space="preserve">2. </w:t>
      </w:r>
      <w:r w:rsidR="005E1966">
        <w:rPr>
          <w:lang w:eastAsia="en-US"/>
        </w:rPr>
        <w:t xml:space="preserve">Oferta, która została wybrana wraz z nazwą oferenta oraz wysokością przyznanej dotacji </w:t>
      </w:r>
      <w:r w:rsidR="00FF43B1">
        <w:rPr>
          <w:lang w:eastAsia="en-US"/>
        </w:rPr>
        <w:t>wskazana jest w</w:t>
      </w:r>
      <w:r w:rsidR="005E1966">
        <w:rPr>
          <w:lang w:eastAsia="en-US"/>
        </w:rPr>
        <w:t xml:space="preserve"> załącznik</w:t>
      </w:r>
      <w:r w:rsidR="00FF43B1">
        <w:rPr>
          <w:lang w:eastAsia="en-US"/>
        </w:rPr>
        <w:t>u</w:t>
      </w:r>
      <w:r w:rsidR="005E1966">
        <w:rPr>
          <w:lang w:eastAsia="en-US"/>
        </w:rPr>
        <w:t xml:space="preserve"> do zarządzenia</w:t>
      </w:r>
      <w:r w:rsidR="0008418D">
        <w:rPr>
          <w:lang w:eastAsia="en-US"/>
        </w:rPr>
        <w:t>.</w:t>
      </w:r>
    </w:p>
    <w:p w14:paraId="4136BEBC" w14:textId="0D4E227B" w:rsidR="00157BF1" w:rsidRPr="00056040" w:rsidRDefault="005D3D7B" w:rsidP="00404CC1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 xml:space="preserve">Środki na dotacje, o których mowa w § 1, wynoszą </w:t>
      </w:r>
      <w:r w:rsidR="00FD508C">
        <w:t>381 540,00</w:t>
      </w:r>
      <w:r w:rsidR="0008418D" w:rsidRPr="00100CFA">
        <w:t xml:space="preserve"> </w:t>
      </w:r>
      <w:r w:rsidR="0008418D" w:rsidRPr="0054669D">
        <w:t>zł.</w:t>
      </w:r>
    </w:p>
    <w:p w14:paraId="6C400218" w14:textId="2187BD72" w:rsidR="00157BF1" w:rsidRPr="00056040" w:rsidRDefault="00157BF1" w:rsidP="00404CC1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 w:rsidR="0008418D">
        <w:rPr>
          <w:lang w:eastAsia="en-US"/>
        </w:rPr>
        <w:t xml:space="preserve">Biura Pomocy i Projektów Społecznych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40670875" w:rsidR="002E6C39" w:rsidRPr="00056040" w:rsidRDefault="00157BF1" w:rsidP="00404CC1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404CC1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 xml:space="preserve">Zarządzenie podlega </w:t>
      </w:r>
      <w:r w:rsidR="00082BE5">
        <w:rPr>
          <w:lang w:eastAsia="en-US"/>
        </w:rPr>
        <w:t>publikacji</w:t>
      </w:r>
      <w:r w:rsidR="00BB4079" w:rsidRPr="00056040">
        <w:rPr>
          <w:lang w:eastAsia="en-US"/>
        </w:rPr>
        <w:t xml:space="preserve">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491A49D6" w14:textId="54BBB6F7" w:rsidR="00DC456C" w:rsidRDefault="00157BF1" w:rsidP="00404CC1">
      <w:pPr>
        <w:ind w:firstLine="567"/>
        <w:rPr>
          <w:lang w:eastAsia="en-US"/>
        </w:rPr>
      </w:pPr>
      <w:r w:rsidRPr="00056040">
        <w:rPr>
          <w:lang w:eastAsia="en-US"/>
        </w:rPr>
        <w:t>2.</w:t>
      </w:r>
      <w:r w:rsidR="00404CC1">
        <w:rPr>
          <w:lang w:eastAsia="en-US"/>
        </w:rPr>
        <w:t xml:space="preserve"> </w:t>
      </w:r>
      <w:r w:rsidRPr="00056040">
        <w:rPr>
          <w:lang w:eastAsia="en-US"/>
        </w:rPr>
        <w:t>Zarządzenie wcho</w:t>
      </w:r>
      <w:r w:rsidR="00CD6690">
        <w:rPr>
          <w:lang w:eastAsia="en-US"/>
        </w:rPr>
        <w:t>dzi w życie z dniem podpisania.</w:t>
      </w:r>
    </w:p>
    <w:p w14:paraId="061FBA12" w14:textId="77777777" w:rsidR="00A62474" w:rsidRPr="009D4DBC" w:rsidRDefault="00A62474" w:rsidP="00A62474">
      <w:pPr>
        <w:suppressAutoHyphens/>
        <w:autoSpaceDN w:val="0"/>
        <w:spacing w:after="0"/>
        <w:ind w:left="4536"/>
        <w:textAlignment w:val="baseline"/>
        <w:rPr>
          <w:rFonts w:ascii="Calibri" w:hAnsi="Calibri" w:cs="Calibri"/>
          <w:b/>
        </w:rPr>
      </w:pPr>
      <w:r w:rsidRPr="009D4DBC">
        <w:rPr>
          <w:rFonts w:ascii="Calibri" w:hAnsi="Calibri" w:cs="Calibri"/>
          <w:b/>
        </w:rPr>
        <w:t>z up. PREZYDENTA M.ST. WARSZAWY</w:t>
      </w:r>
    </w:p>
    <w:p w14:paraId="0A31F6D2" w14:textId="77777777" w:rsidR="00A62474" w:rsidRPr="009D4DBC" w:rsidRDefault="00A62474" w:rsidP="00A62474">
      <w:pPr>
        <w:suppressAutoHyphens/>
        <w:autoSpaceDN w:val="0"/>
        <w:spacing w:after="0"/>
        <w:ind w:left="5103"/>
        <w:textAlignment w:val="baseline"/>
        <w:rPr>
          <w:rFonts w:ascii="Calibri" w:hAnsi="Calibri" w:cs="Calibri"/>
          <w:b/>
        </w:rPr>
      </w:pPr>
      <w:r w:rsidRPr="009D4DBC">
        <w:rPr>
          <w:rFonts w:ascii="Calibri" w:hAnsi="Calibri" w:cs="Calibri"/>
          <w:b/>
        </w:rPr>
        <w:t>/-/ Karolina Bober</w:t>
      </w:r>
    </w:p>
    <w:p w14:paraId="037C63B8" w14:textId="3989A8F4" w:rsidR="003913B7" w:rsidRPr="008A1727" w:rsidRDefault="00A62474" w:rsidP="008A1727">
      <w:pPr>
        <w:spacing w:after="0"/>
        <w:ind w:firstLine="4536"/>
        <w:rPr>
          <w:rFonts w:ascii="Calibri" w:hAnsi="Calibri" w:cs="Calibri"/>
          <w:snapToGrid w:val="0"/>
        </w:rPr>
      </w:pPr>
      <w:r w:rsidRPr="009D4DBC">
        <w:rPr>
          <w:rFonts w:ascii="Calibri" w:hAnsi="Calibri" w:cs="Calibri"/>
          <w:b/>
        </w:rPr>
        <w:t>Zastępca Prezydenta m.st. Warszawy</w:t>
      </w:r>
    </w:p>
    <w:sectPr w:rsidR="003913B7" w:rsidRPr="008A1727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CDD0" w14:textId="77777777" w:rsidR="00FD3F81" w:rsidRDefault="00FD3F81" w:rsidP="007C66F8">
      <w:r>
        <w:separator/>
      </w:r>
    </w:p>
  </w:endnote>
  <w:endnote w:type="continuationSeparator" w:id="0">
    <w:p w14:paraId="5CAE6EFB" w14:textId="77777777" w:rsidR="00FD3F81" w:rsidRDefault="00FD3F81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156C5F1A" w:rsidR="00BC0A47" w:rsidRDefault="008A1727" w:rsidP="00EB2684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F3D0" w14:textId="77777777" w:rsidR="00FD3F81" w:rsidRDefault="00FD3F81" w:rsidP="007C66F8">
      <w:r>
        <w:separator/>
      </w:r>
    </w:p>
  </w:footnote>
  <w:footnote w:type="continuationSeparator" w:id="0">
    <w:p w14:paraId="5B71F7EF" w14:textId="77777777" w:rsidR="00FD3F81" w:rsidRDefault="00FD3F81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E343" w14:textId="463095DC" w:rsidR="00C767DF" w:rsidRPr="00A62474" w:rsidRDefault="00A62474">
    <w:pPr>
      <w:pStyle w:val="Nagwek"/>
      <w:rPr>
        <w:b/>
        <w:bCs/>
      </w:rPr>
    </w:pPr>
    <w:r w:rsidRPr="00A62474">
      <w:rPr>
        <w:b/>
        <w:bCs/>
      </w:rPr>
      <w:t>GP-OR.0050.1363.2026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38005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BE5"/>
    <w:rsid w:val="00082E48"/>
    <w:rsid w:val="0008418D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1F9E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175C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368F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A16C0"/>
    <w:rsid w:val="002B0E45"/>
    <w:rsid w:val="002B610B"/>
    <w:rsid w:val="002B7F30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1564F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87C76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19D0"/>
    <w:rsid w:val="00404CC1"/>
    <w:rsid w:val="004058E7"/>
    <w:rsid w:val="00406FAF"/>
    <w:rsid w:val="00411D74"/>
    <w:rsid w:val="00411EE5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2BBE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21EE8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2141"/>
    <w:rsid w:val="005A76B8"/>
    <w:rsid w:val="005B1558"/>
    <w:rsid w:val="005B2ABE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BB2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5D80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25D96"/>
    <w:rsid w:val="00831297"/>
    <w:rsid w:val="00831943"/>
    <w:rsid w:val="00833540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1727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28BF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41DA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4756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2474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9B7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29D0"/>
    <w:rsid w:val="00BC6E3F"/>
    <w:rsid w:val="00BD1476"/>
    <w:rsid w:val="00BD5E57"/>
    <w:rsid w:val="00BE2395"/>
    <w:rsid w:val="00BE497C"/>
    <w:rsid w:val="00BF0147"/>
    <w:rsid w:val="00BF025E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767DF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07E"/>
    <w:rsid w:val="00D12668"/>
    <w:rsid w:val="00D1416C"/>
    <w:rsid w:val="00D179B2"/>
    <w:rsid w:val="00D21314"/>
    <w:rsid w:val="00D27D97"/>
    <w:rsid w:val="00D31C3B"/>
    <w:rsid w:val="00D334C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5681"/>
    <w:rsid w:val="00D66B42"/>
    <w:rsid w:val="00D6738D"/>
    <w:rsid w:val="00D706D9"/>
    <w:rsid w:val="00D759E7"/>
    <w:rsid w:val="00D80C14"/>
    <w:rsid w:val="00D81247"/>
    <w:rsid w:val="00D81742"/>
    <w:rsid w:val="00D865C8"/>
    <w:rsid w:val="00DA26AE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6F55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232"/>
    <w:rsid w:val="00EA0A3C"/>
    <w:rsid w:val="00EA73E1"/>
    <w:rsid w:val="00EA7847"/>
    <w:rsid w:val="00EB2513"/>
    <w:rsid w:val="00EB2684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108D"/>
    <w:rsid w:val="00FB29EA"/>
    <w:rsid w:val="00FC0B4E"/>
    <w:rsid w:val="00FC5C45"/>
    <w:rsid w:val="00FD1880"/>
    <w:rsid w:val="00FD199C"/>
    <w:rsid w:val="00FD232B"/>
    <w:rsid w:val="00FD3F81"/>
    <w:rsid w:val="00FD432A"/>
    <w:rsid w:val="00FD508C"/>
    <w:rsid w:val="00FD5931"/>
    <w:rsid w:val="00FE0983"/>
    <w:rsid w:val="00FE256E"/>
    <w:rsid w:val="00FE5B2D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28BF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730F6-21FC-4656-886A-12977A49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5</cp:revision>
  <cp:lastPrinted>2026-07-09T11:35:00Z</cp:lastPrinted>
  <dcterms:created xsi:type="dcterms:W3CDTF">2026-07-09T12:31:00Z</dcterms:created>
  <dcterms:modified xsi:type="dcterms:W3CDTF">2026-07-15T09:37:00Z</dcterms:modified>
</cp:coreProperties>
</file>