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6D96840C" w:rsidR="00E8291B" w:rsidRPr="0065281F" w:rsidRDefault="00CC02E3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65281F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65281F" w:rsidRPr="0065281F">
            <w:rPr>
              <w:rFonts w:cstheme="minorHAnsi"/>
            </w:rPr>
            <w:t>UD-II-WAB-UR.6730.137.2025.ANR</w:t>
          </w:r>
        </w:sdtContent>
      </w:sdt>
    </w:p>
    <w:p w14:paraId="43285682" w14:textId="2D2B5F60" w:rsidR="0065281F" w:rsidRPr="0065281F" w:rsidRDefault="0065281F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65281F">
        <w:rPr>
          <w:rFonts w:cstheme="minorHAnsi"/>
        </w:rPr>
        <w:t>(</w:t>
      </w:r>
      <w:proofErr w:type="spellStart"/>
      <w:r w:rsidRPr="0065281F">
        <w:rPr>
          <w:rFonts w:cstheme="minorHAnsi"/>
        </w:rPr>
        <w:t>SignUM</w:t>
      </w:r>
      <w:proofErr w:type="spellEnd"/>
      <w:r w:rsidRPr="0065281F">
        <w:rPr>
          <w:rFonts w:cstheme="minorHAnsi"/>
        </w:rPr>
        <w:t>: UD-II-WAB.6730.387.2025.JZD/ANR)</w:t>
      </w:r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D519412" w14:textId="2C682A04" w:rsidR="00883805" w:rsidRPr="0065281F" w:rsidRDefault="0065281F" w:rsidP="00C97804">
          <w:pPr>
            <w:spacing w:after="0" w:line="300" w:lineRule="auto"/>
            <w:rPr>
              <w:rFonts w:cstheme="minorHAnsi"/>
              <w:b/>
            </w:rPr>
          </w:pPr>
          <w:r w:rsidRPr="0065281F">
            <w:rPr>
              <w:rFonts w:cstheme="minorHAnsi"/>
            </w:rPr>
            <w:t>K2/19453/25</w:t>
          </w:r>
        </w:p>
      </w:sdtContent>
    </w:sdt>
    <w:p w14:paraId="75BFBF05" w14:textId="66A30552" w:rsidR="00A37488" w:rsidRPr="0065281F" w:rsidRDefault="004478BF" w:rsidP="00D429CE">
      <w:pPr>
        <w:spacing w:before="240" w:after="0" w:line="300" w:lineRule="auto"/>
        <w:jc w:val="center"/>
        <w:rPr>
          <w:rFonts w:cstheme="minorHAnsi"/>
          <w:b/>
        </w:rPr>
      </w:pPr>
      <w:r w:rsidRPr="0065281F">
        <w:rPr>
          <w:rFonts w:cstheme="minorHAnsi"/>
          <w:b/>
        </w:rPr>
        <w:t>OBWIESZCZENIE</w:t>
      </w:r>
    </w:p>
    <w:p w14:paraId="19A6AD3E" w14:textId="4AB75189" w:rsidR="004F41FB" w:rsidRPr="0065281F" w:rsidRDefault="00470549" w:rsidP="00A37488">
      <w:pPr>
        <w:spacing w:after="0" w:line="300" w:lineRule="auto"/>
        <w:jc w:val="center"/>
        <w:rPr>
          <w:rFonts w:cstheme="minorHAnsi"/>
          <w:b/>
        </w:rPr>
      </w:pPr>
      <w:r w:rsidRPr="0065281F">
        <w:rPr>
          <w:rFonts w:cstheme="minorHAnsi"/>
          <w:b/>
        </w:rPr>
        <w:t xml:space="preserve">O </w:t>
      </w:r>
      <w:r w:rsidR="00F11748" w:rsidRPr="0065281F">
        <w:rPr>
          <w:rFonts w:cstheme="minorHAnsi"/>
          <w:b/>
        </w:rPr>
        <w:t>WYDANIU DECYZJI</w:t>
      </w:r>
    </w:p>
    <w:p w14:paraId="119E1DF7" w14:textId="1515D680" w:rsidR="00F11748" w:rsidRPr="0065281F" w:rsidRDefault="00F11748" w:rsidP="00C97804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65281F">
        <w:rPr>
          <w:rFonts w:cstheme="minorHAnsi"/>
          <w:color w:val="000000"/>
        </w:rPr>
        <w:t xml:space="preserve">Na podstawie: art. 59 ust 1, art. 60 oraz art. 61 - ustawy z 27 marca 2003 r. o planowaniu i zagospodarowaniu przestrzennym (tekst jedn. Dz. U. z </w:t>
      </w:r>
      <w:r w:rsidR="00A4202F" w:rsidRPr="0065281F">
        <w:rPr>
          <w:rFonts w:cstheme="minorHAnsi"/>
          <w:color w:val="000000"/>
        </w:rPr>
        <w:t>202</w:t>
      </w:r>
      <w:r w:rsidR="00CB5A41" w:rsidRPr="0065281F">
        <w:rPr>
          <w:rFonts w:cstheme="minorHAnsi"/>
          <w:color w:val="000000"/>
        </w:rPr>
        <w:t>4</w:t>
      </w:r>
      <w:r w:rsidRPr="0065281F">
        <w:rPr>
          <w:rFonts w:cstheme="minorHAnsi"/>
          <w:color w:val="000000"/>
        </w:rPr>
        <w:t xml:space="preserve"> r. poz. </w:t>
      </w:r>
      <w:r w:rsidR="00CB5A41" w:rsidRPr="0065281F">
        <w:rPr>
          <w:rFonts w:cstheme="minorHAnsi"/>
          <w:color w:val="000000"/>
        </w:rPr>
        <w:t>1130</w:t>
      </w:r>
      <w:r w:rsidR="00404335" w:rsidRPr="0065281F">
        <w:rPr>
          <w:rFonts w:cstheme="minorHAnsi"/>
          <w:color w:val="000000"/>
        </w:rPr>
        <w:t xml:space="preserve"> zm.</w:t>
      </w:r>
      <w:r w:rsidRPr="0065281F">
        <w:rPr>
          <w:rFonts w:cstheme="minorHAnsi"/>
          <w:color w:val="000000"/>
        </w:rPr>
        <w:t xml:space="preserve">), art. 104 ustawy z 14 czerwca 1960 r. Kodeks postępowania administracyjnego (tekst jedn. Dz. U. z </w:t>
      </w:r>
      <w:r w:rsidR="00A4202F" w:rsidRPr="0065281F">
        <w:rPr>
          <w:rFonts w:cstheme="minorHAnsi"/>
          <w:color w:val="000000"/>
        </w:rPr>
        <w:t>202</w:t>
      </w:r>
      <w:r w:rsidR="00CB5A41" w:rsidRPr="0065281F">
        <w:rPr>
          <w:rFonts w:cstheme="minorHAnsi"/>
          <w:color w:val="000000"/>
        </w:rPr>
        <w:t>4</w:t>
      </w:r>
      <w:r w:rsidRPr="0065281F">
        <w:rPr>
          <w:rFonts w:cstheme="minorHAnsi"/>
          <w:color w:val="000000"/>
        </w:rPr>
        <w:t xml:space="preserve"> r. poz.</w:t>
      </w:r>
      <w:r w:rsidR="00C97804" w:rsidRPr="0065281F">
        <w:rPr>
          <w:rFonts w:cstheme="minorHAnsi"/>
          <w:color w:val="000000"/>
        </w:rPr>
        <w:t> </w:t>
      </w:r>
      <w:r w:rsidR="00CB5A41" w:rsidRPr="0065281F">
        <w:rPr>
          <w:rFonts w:cstheme="minorHAnsi"/>
          <w:color w:val="000000"/>
        </w:rPr>
        <w:t>572</w:t>
      </w:r>
      <w:r w:rsidR="00404335" w:rsidRPr="0065281F">
        <w:rPr>
          <w:rFonts w:cstheme="minorHAnsi"/>
          <w:color w:val="000000"/>
        </w:rPr>
        <w:t xml:space="preserve"> ze zm.</w:t>
      </w:r>
      <w:r w:rsidRPr="0065281F">
        <w:rPr>
          <w:rFonts w:cstheme="minorHAnsi"/>
          <w:color w:val="000000"/>
        </w:rPr>
        <w:t>) oraz art. 1 ust. 1 i art. 11 ust. 3 ustawy z 15 marca 2002 r. o ustroju miasta stołecznego Warszawy (Dz. U. z 2018 r. poz. 1817) oraz § 17 uchwały Nr XLVI/1422/2008 Rady m</w:t>
      </w:r>
      <w:r w:rsidR="001772D4" w:rsidRPr="0065281F">
        <w:rPr>
          <w:rFonts w:cstheme="minorHAnsi"/>
          <w:color w:val="000000"/>
        </w:rPr>
        <w:t>.</w:t>
      </w:r>
      <w:r w:rsidRPr="0065281F">
        <w:rPr>
          <w:rFonts w:cstheme="minorHAnsi"/>
          <w:color w:val="000000"/>
        </w:rPr>
        <w:t>st</w:t>
      </w:r>
      <w:r w:rsidR="001772D4" w:rsidRPr="0065281F">
        <w:rPr>
          <w:rFonts w:cstheme="minorHAnsi"/>
          <w:color w:val="000000"/>
        </w:rPr>
        <w:t>. Warszawy z </w:t>
      </w:r>
      <w:r w:rsidRPr="0065281F">
        <w:rPr>
          <w:rFonts w:cstheme="minorHAnsi"/>
          <w:color w:val="000000"/>
        </w:rPr>
        <w:t xml:space="preserve">18 grudnia 2008 r. </w:t>
      </w:r>
      <w:r w:rsidR="001772D4" w:rsidRPr="0065281F">
        <w:rPr>
          <w:rFonts w:cstheme="minorHAnsi"/>
          <w:color w:val="000000"/>
        </w:rPr>
        <w:t>w sprawie przekazania dzielnicom m.st. Warszawy do wykonywania niektórych zadań i</w:t>
      </w:r>
      <w:r w:rsidR="00A57336" w:rsidRPr="0065281F">
        <w:rPr>
          <w:rFonts w:cstheme="minorHAnsi"/>
          <w:color w:val="000000"/>
        </w:rPr>
        <w:t> </w:t>
      </w:r>
      <w:r w:rsidR="001772D4" w:rsidRPr="0065281F">
        <w:rPr>
          <w:rFonts w:cstheme="minorHAnsi"/>
          <w:color w:val="000000"/>
        </w:rPr>
        <w:t xml:space="preserve">kompetencji m.st. Warszawy </w:t>
      </w:r>
      <w:r w:rsidRPr="0065281F">
        <w:rPr>
          <w:rFonts w:cstheme="minorHAnsi"/>
          <w:color w:val="000000"/>
        </w:rPr>
        <w:t xml:space="preserve">(Dz. Urz. Woj. </w:t>
      </w:r>
      <w:proofErr w:type="spellStart"/>
      <w:r w:rsidRPr="0065281F">
        <w:rPr>
          <w:rFonts w:cstheme="minorHAnsi"/>
          <w:color w:val="000000"/>
        </w:rPr>
        <w:t>Maz</w:t>
      </w:r>
      <w:proofErr w:type="spellEnd"/>
      <w:r w:rsidRPr="0065281F">
        <w:rPr>
          <w:rFonts w:cstheme="minorHAnsi"/>
          <w:color w:val="000000"/>
        </w:rPr>
        <w:t>. Nr 220, poz. 9485 ze zm.),</w:t>
      </w:r>
    </w:p>
    <w:p w14:paraId="5516404A" w14:textId="77777777" w:rsidR="00A37488" w:rsidRPr="0065281F" w:rsidRDefault="00CC02E3" w:rsidP="00C97804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65281F">
        <w:rPr>
          <w:rFonts w:cstheme="minorHAnsi"/>
          <w:b/>
          <w:bCs/>
          <w:color w:val="000000"/>
        </w:rPr>
        <w:t>Zarząd Dzielnicy Białołęka m.</w:t>
      </w:r>
      <w:r w:rsidR="00470549" w:rsidRPr="0065281F">
        <w:rPr>
          <w:rFonts w:cstheme="minorHAnsi"/>
          <w:b/>
          <w:bCs/>
          <w:color w:val="000000"/>
        </w:rPr>
        <w:t xml:space="preserve">st. Warszawy </w:t>
      </w:r>
    </w:p>
    <w:p w14:paraId="126E69E3" w14:textId="1F95E8F2" w:rsidR="00470549" w:rsidRPr="0065281F" w:rsidRDefault="00470549" w:rsidP="00A37488">
      <w:pPr>
        <w:keepNext/>
        <w:widowControl w:val="0"/>
        <w:spacing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65281F">
        <w:rPr>
          <w:rFonts w:cstheme="minorHAnsi"/>
          <w:b/>
          <w:bCs/>
        </w:rPr>
        <w:t>zawiadamia o</w:t>
      </w:r>
      <w:r w:rsidR="001724F1" w:rsidRPr="0065281F">
        <w:rPr>
          <w:rFonts w:cstheme="minorHAnsi"/>
          <w:b/>
          <w:bCs/>
        </w:rPr>
        <w:t xml:space="preserve"> wydaniu</w:t>
      </w:r>
      <w:r w:rsidRPr="0065281F">
        <w:rPr>
          <w:rFonts w:cstheme="minorHAnsi"/>
          <w:b/>
          <w:bCs/>
        </w:rPr>
        <w:t>:</w:t>
      </w:r>
    </w:p>
    <w:p w14:paraId="6C07D03F" w14:textId="7D7CBF6C" w:rsidR="00867C15" w:rsidRPr="0065281F" w:rsidRDefault="00F11748" w:rsidP="00C97804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65281F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bookmarkStart w:id="0" w:name="_Hlk164761313"/>
      <w:r w:rsidR="00404335" w:rsidRPr="0065281F">
        <w:rPr>
          <w:rFonts w:asciiTheme="minorHAnsi" w:hAnsiTheme="minorHAnsi" w:cstheme="minorHAnsi"/>
          <w:b/>
          <w:sz w:val="22"/>
          <w:szCs w:val="22"/>
        </w:rPr>
        <w:t>2</w:t>
      </w:r>
      <w:r w:rsidR="0065281F">
        <w:rPr>
          <w:rFonts w:asciiTheme="minorHAnsi" w:hAnsiTheme="minorHAnsi" w:cstheme="minorHAnsi"/>
          <w:b/>
          <w:sz w:val="22"/>
          <w:szCs w:val="22"/>
        </w:rPr>
        <w:t>88</w:t>
      </w:r>
      <w:r w:rsidR="00C97804" w:rsidRPr="0065281F">
        <w:rPr>
          <w:rFonts w:asciiTheme="minorHAnsi" w:hAnsiTheme="minorHAnsi" w:cstheme="minorHAnsi"/>
          <w:b/>
          <w:sz w:val="22"/>
          <w:szCs w:val="22"/>
        </w:rPr>
        <w:t>/BIA/WZ/202</w:t>
      </w:r>
      <w:r w:rsidR="0065281F">
        <w:rPr>
          <w:rFonts w:asciiTheme="minorHAnsi" w:hAnsiTheme="minorHAnsi" w:cstheme="minorHAnsi"/>
          <w:b/>
          <w:sz w:val="22"/>
          <w:szCs w:val="22"/>
        </w:rPr>
        <w:t>6</w:t>
      </w:r>
      <w:r w:rsidR="007D0D24" w:rsidRPr="0065281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5281F">
        <w:rPr>
          <w:rFonts w:asciiTheme="minorHAnsi" w:hAnsiTheme="minorHAnsi" w:cstheme="minorHAnsi"/>
          <w:sz w:val="22"/>
          <w:szCs w:val="22"/>
        </w:rPr>
        <w:t xml:space="preserve">z </w:t>
      </w:r>
      <w:r w:rsidR="0065281F">
        <w:rPr>
          <w:rFonts w:asciiTheme="minorHAnsi" w:hAnsiTheme="minorHAnsi" w:cstheme="minorHAnsi"/>
          <w:sz w:val="22"/>
          <w:szCs w:val="22"/>
        </w:rPr>
        <w:t>20 sierpnia</w:t>
      </w:r>
      <w:r w:rsidR="00C97804" w:rsidRPr="0065281F">
        <w:rPr>
          <w:rFonts w:asciiTheme="minorHAnsi" w:hAnsiTheme="minorHAnsi" w:cstheme="minorHAnsi"/>
          <w:sz w:val="22"/>
          <w:szCs w:val="22"/>
        </w:rPr>
        <w:t xml:space="preserve"> 202</w:t>
      </w:r>
      <w:r w:rsidR="0065281F">
        <w:rPr>
          <w:rFonts w:asciiTheme="minorHAnsi" w:hAnsiTheme="minorHAnsi" w:cstheme="minorHAnsi"/>
          <w:sz w:val="22"/>
          <w:szCs w:val="22"/>
        </w:rPr>
        <w:t>6</w:t>
      </w:r>
      <w:r w:rsidRPr="0065281F">
        <w:rPr>
          <w:rFonts w:asciiTheme="minorHAnsi" w:hAnsiTheme="minorHAnsi" w:cstheme="minorHAnsi"/>
          <w:sz w:val="22"/>
          <w:szCs w:val="22"/>
        </w:rPr>
        <w:t xml:space="preserve"> r.</w:t>
      </w:r>
      <w:r w:rsidR="00CB5A41" w:rsidRPr="0065281F">
        <w:rPr>
          <w:rFonts w:asciiTheme="minorHAnsi" w:hAnsiTheme="minorHAnsi" w:cstheme="minorHAnsi"/>
          <w:sz w:val="22"/>
          <w:szCs w:val="22"/>
        </w:rPr>
        <w:t xml:space="preserve"> dotyczącej</w:t>
      </w:r>
      <w:r w:rsidR="00BC447D" w:rsidRPr="0065281F">
        <w:rPr>
          <w:rFonts w:asciiTheme="minorHAnsi" w:hAnsiTheme="minorHAnsi" w:cstheme="minorHAnsi"/>
          <w:sz w:val="22"/>
          <w:szCs w:val="22"/>
        </w:rPr>
        <w:t xml:space="preserve"> ustalenia</w:t>
      </w:r>
      <w:r w:rsidR="006E3017" w:rsidRPr="0065281F">
        <w:rPr>
          <w:rFonts w:asciiTheme="minorHAnsi" w:hAnsiTheme="minorHAnsi" w:cstheme="minorHAnsi"/>
          <w:sz w:val="22"/>
          <w:szCs w:val="22"/>
        </w:rPr>
        <w:t xml:space="preserve"> </w:t>
      </w:r>
      <w:r w:rsidRPr="0065281F">
        <w:rPr>
          <w:rFonts w:asciiTheme="minorHAnsi" w:hAnsiTheme="minorHAnsi" w:cstheme="minorHAnsi"/>
          <w:sz w:val="22"/>
          <w:szCs w:val="22"/>
        </w:rPr>
        <w:t xml:space="preserve">warunków zabudowy dla inwestycji polegającej na </w:t>
      </w:r>
      <w:bookmarkEnd w:id="0"/>
      <w:r w:rsidR="0065281F" w:rsidRPr="0065281F">
        <w:rPr>
          <w:rFonts w:asciiTheme="minorHAnsi" w:hAnsiTheme="minorHAnsi" w:cstheme="minorHAnsi"/>
          <w:sz w:val="22"/>
          <w:szCs w:val="22"/>
        </w:rPr>
        <w:t>budowie budynku mieszkalnego jednorodzinnego wolno stojącego z</w:t>
      </w:r>
      <w:r w:rsidR="0065281F">
        <w:rPr>
          <w:rFonts w:asciiTheme="minorHAnsi" w:hAnsiTheme="minorHAnsi" w:cstheme="minorHAnsi"/>
          <w:sz w:val="22"/>
          <w:szCs w:val="22"/>
        </w:rPr>
        <w:t> </w:t>
      </w:r>
      <w:r w:rsidR="0065281F" w:rsidRPr="0065281F">
        <w:rPr>
          <w:rFonts w:asciiTheme="minorHAnsi" w:hAnsiTheme="minorHAnsi" w:cstheme="minorHAnsi"/>
          <w:sz w:val="22"/>
          <w:szCs w:val="22"/>
        </w:rPr>
        <w:t>infrastrukturą i zagospodarowaniem terenu na działce ew. nr 66 z obrębu 4-16-22 przy ul.</w:t>
      </w:r>
      <w:r w:rsidR="0065281F">
        <w:rPr>
          <w:rFonts w:asciiTheme="minorHAnsi" w:hAnsiTheme="minorHAnsi" w:cstheme="minorHAnsi"/>
          <w:sz w:val="22"/>
          <w:szCs w:val="22"/>
        </w:rPr>
        <w:t> </w:t>
      </w:r>
      <w:r w:rsidR="0065281F" w:rsidRPr="0065281F">
        <w:rPr>
          <w:rFonts w:asciiTheme="minorHAnsi" w:hAnsiTheme="minorHAnsi" w:cstheme="minorHAnsi"/>
          <w:sz w:val="22"/>
          <w:szCs w:val="22"/>
        </w:rPr>
        <w:t>S.</w:t>
      </w:r>
      <w:r w:rsidR="0065281F">
        <w:rPr>
          <w:rFonts w:asciiTheme="minorHAnsi" w:hAnsiTheme="minorHAnsi" w:cstheme="minorHAnsi"/>
          <w:sz w:val="22"/>
          <w:szCs w:val="22"/>
        </w:rPr>
        <w:t> </w:t>
      </w:r>
      <w:r w:rsidR="0065281F" w:rsidRPr="0065281F">
        <w:rPr>
          <w:rFonts w:asciiTheme="minorHAnsi" w:hAnsiTheme="minorHAnsi" w:cstheme="minorHAnsi"/>
          <w:sz w:val="22"/>
          <w:szCs w:val="22"/>
        </w:rPr>
        <w:t>Chudoby w dzielnicy Białołęka w Warszawie</w:t>
      </w:r>
      <w:r w:rsidR="001724F1" w:rsidRPr="0065281F">
        <w:rPr>
          <w:rFonts w:asciiTheme="minorHAnsi" w:hAnsiTheme="minorHAnsi" w:cstheme="minorHAnsi"/>
          <w:sz w:val="22"/>
          <w:szCs w:val="22"/>
        </w:rPr>
        <w:t xml:space="preserve">, </w:t>
      </w:r>
      <w:r w:rsidR="000849C5" w:rsidRPr="0065281F">
        <w:rPr>
          <w:rFonts w:asciiTheme="minorHAnsi" w:hAnsiTheme="minorHAnsi" w:cstheme="minorHAnsi"/>
          <w:sz w:val="22"/>
          <w:szCs w:val="22"/>
        </w:rPr>
        <w:t>po</w:t>
      </w:r>
      <w:r w:rsidR="007D0D24" w:rsidRPr="0065281F">
        <w:rPr>
          <w:rFonts w:asciiTheme="minorHAnsi" w:hAnsiTheme="minorHAnsi" w:cstheme="minorHAnsi"/>
          <w:sz w:val="22"/>
          <w:szCs w:val="22"/>
        </w:rPr>
        <w:t> </w:t>
      </w:r>
      <w:r w:rsidR="000849C5" w:rsidRPr="0065281F">
        <w:rPr>
          <w:rFonts w:asciiTheme="minorHAnsi" w:hAnsiTheme="minorHAnsi" w:cstheme="minorHAnsi"/>
          <w:sz w:val="22"/>
          <w:szCs w:val="22"/>
        </w:rPr>
        <w:t>rozpatrzeniu wniosku z</w:t>
      </w:r>
      <w:r w:rsidR="005B3C99" w:rsidRPr="0065281F">
        <w:rPr>
          <w:rFonts w:asciiTheme="minorHAnsi" w:hAnsiTheme="minorHAnsi" w:cstheme="minorHAnsi"/>
          <w:sz w:val="22"/>
          <w:szCs w:val="22"/>
        </w:rPr>
        <w:t> </w:t>
      </w:r>
      <w:r w:rsidR="0065281F" w:rsidRPr="0065281F">
        <w:rPr>
          <w:rFonts w:asciiTheme="minorHAnsi" w:hAnsiTheme="minorHAnsi" w:cstheme="minorHAnsi"/>
          <w:sz w:val="22"/>
          <w:szCs w:val="22"/>
        </w:rPr>
        <w:t>15 października 2025 r</w:t>
      </w:r>
      <w:r w:rsidR="000849C5" w:rsidRPr="0065281F">
        <w:rPr>
          <w:rFonts w:asciiTheme="minorHAnsi" w:hAnsiTheme="minorHAnsi" w:cstheme="minorHAnsi"/>
          <w:sz w:val="22"/>
          <w:szCs w:val="22"/>
        </w:rPr>
        <w:t>., złożonego przez</w:t>
      </w:r>
      <w:r w:rsidR="00404335" w:rsidRPr="0065281F">
        <w:rPr>
          <w:rFonts w:asciiTheme="minorHAnsi" w:hAnsiTheme="minorHAnsi" w:cstheme="minorHAnsi"/>
          <w:sz w:val="22"/>
          <w:szCs w:val="22"/>
        </w:rPr>
        <w:t xml:space="preserve"> osobę fizyczną</w:t>
      </w:r>
    </w:p>
    <w:p w14:paraId="09B60EE3" w14:textId="6F0860C3" w:rsidR="00C61EA5" w:rsidRPr="0065281F" w:rsidRDefault="001724F1" w:rsidP="00C97804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65281F">
        <w:rPr>
          <w:rFonts w:cstheme="minorHAnsi"/>
          <w:b/>
          <w:color w:val="000000"/>
        </w:rPr>
        <w:t>POUCZENIE</w:t>
      </w:r>
    </w:p>
    <w:p w14:paraId="4726CEAA" w14:textId="1CDDF648" w:rsidR="001724F1" w:rsidRPr="0065281F" w:rsidRDefault="001724F1" w:rsidP="00C97804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65281F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65281F">
        <w:rPr>
          <w:rFonts w:cstheme="minorHAnsi"/>
          <w:color w:val="000000"/>
          <w:spacing w:val="-4"/>
        </w:rPr>
        <w:t>po telefonicznym uzgodnieniu przybycia, telefon: 22 44 38 2</w:t>
      </w:r>
      <w:r w:rsidR="00354ABC" w:rsidRPr="0065281F">
        <w:rPr>
          <w:rFonts w:cstheme="minorHAnsi"/>
          <w:color w:val="000000"/>
          <w:spacing w:val="-4"/>
        </w:rPr>
        <w:t>41</w:t>
      </w:r>
      <w:r w:rsidRPr="0065281F">
        <w:rPr>
          <w:rFonts w:cstheme="minorHAnsi"/>
          <w:color w:val="000000"/>
          <w:spacing w:val="-4"/>
        </w:rPr>
        <w:t>.</w:t>
      </w:r>
    </w:p>
    <w:p w14:paraId="6C9C4364" w14:textId="346B4661" w:rsidR="001724F1" w:rsidRPr="0065281F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65281F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</w:t>
      </w:r>
      <w:r w:rsidR="00951DCB" w:rsidRPr="0065281F">
        <w:rPr>
          <w:rFonts w:asciiTheme="minorHAnsi" w:hAnsiTheme="minorHAnsi" w:cstheme="minorHAnsi"/>
          <w:sz w:val="22"/>
          <w:szCs w:val="22"/>
        </w:rPr>
        <w:t> </w:t>
      </w:r>
      <w:r w:rsidRPr="0065281F">
        <w:rPr>
          <w:rFonts w:asciiTheme="minorHAnsi" w:hAnsiTheme="minorHAnsi" w:cstheme="minorHAnsi"/>
          <w:sz w:val="22"/>
          <w:szCs w:val="22"/>
        </w:rPr>
        <w:t>pośrednictwem organu wydającego decyzję w terminie 14-dni od dnia jej doręczenia.</w:t>
      </w:r>
    </w:p>
    <w:p w14:paraId="41D2388E" w14:textId="65042514" w:rsidR="001724F1" w:rsidRPr="0065281F" w:rsidRDefault="00FD637D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65281F">
        <w:rPr>
          <w:rFonts w:asciiTheme="minorHAnsi" w:hAnsiTheme="minorHAnsi" w:cstheme="minorHAnsi"/>
          <w:sz w:val="22"/>
          <w:szCs w:val="22"/>
        </w:rPr>
        <w:t>Zgodnie z art. 127a § 1 i 2 ustawy z dnia 14 czerwca 1960 r. Kodeks postępowania administracyjnego przed upływem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</w:t>
      </w:r>
      <w:r w:rsidR="001724F1" w:rsidRPr="0065281F">
        <w:rPr>
          <w:rFonts w:asciiTheme="minorHAnsi" w:hAnsiTheme="minorHAnsi" w:cstheme="minorHAnsi"/>
          <w:sz w:val="22"/>
          <w:szCs w:val="22"/>
        </w:rPr>
        <w:t>.</w:t>
      </w:r>
    </w:p>
    <w:p w14:paraId="38D088B6" w14:textId="1ADD1C4D" w:rsidR="001724F1" w:rsidRPr="0065281F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65281F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</w:t>
      </w:r>
      <w:r w:rsidR="004C6EF3" w:rsidRPr="0065281F">
        <w:rPr>
          <w:rFonts w:asciiTheme="minorHAnsi" w:hAnsiTheme="minorHAnsi" w:cstheme="minorHAnsi"/>
          <w:sz w:val="22"/>
          <w:szCs w:val="22"/>
        </w:rPr>
        <w:t> </w:t>
      </w:r>
      <w:r w:rsidRPr="0065281F">
        <w:rPr>
          <w:rFonts w:asciiTheme="minorHAnsi" w:hAnsiTheme="minorHAnsi" w:cstheme="minorHAnsi"/>
          <w:sz w:val="22"/>
          <w:szCs w:val="22"/>
        </w:rPr>
        <w:t>pośrednictwem poczty.</w:t>
      </w:r>
    </w:p>
    <w:p w14:paraId="67055C82" w14:textId="77777777" w:rsidR="001724F1" w:rsidRPr="0065281F" w:rsidRDefault="001724F1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65281F">
        <w:rPr>
          <w:rFonts w:asciiTheme="minorHAnsi" w:hAnsiTheme="minorHAnsi" w:cstheme="minorHAnsi"/>
          <w:sz w:val="22"/>
          <w:szCs w:val="22"/>
        </w:rPr>
        <w:lastRenderedPageBreak/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4B13FD41" w14:textId="77777777" w:rsidR="000F1074" w:rsidRPr="000F1074" w:rsidRDefault="000F1074" w:rsidP="000F1074">
      <w:pPr>
        <w:rPr>
          <w:rFonts w:ascii="Calibri" w:eastAsia="Times New Roman" w:hAnsi="Calibri" w:cs="Calibri"/>
        </w:rPr>
      </w:pPr>
      <w:bookmarkStart w:id="1" w:name="_Hlk211502030"/>
      <w:r w:rsidRPr="000F1074">
        <w:rPr>
          <w:rFonts w:ascii="Calibri" w:eastAsia="Times New Roman" w:hAnsi="Calibri" w:cs="Calibri"/>
        </w:rPr>
        <w:t>z up. ZARZĄDU DZIELNICY BIAŁOŁĘKA</w:t>
      </w:r>
      <w:r w:rsidRPr="000F1074">
        <w:rPr>
          <w:rFonts w:ascii="Calibri" w:eastAsia="Times New Roman" w:hAnsi="Calibri" w:cs="Calibri"/>
        </w:rPr>
        <w:br/>
        <w:t>M.ST. WARSZAWY</w:t>
      </w:r>
      <w:r w:rsidRPr="000F1074">
        <w:rPr>
          <w:rFonts w:ascii="Calibri" w:eastAsia="Times New Roman" w:hAnsi="Calibri" w:cs="Calibri"/>
        </w:rPr>
        <w:br/>
        <w:t>/-/ Katarzyna Anusz</w:t>
      </w:r>
      <w:r w:rsidRPr="000F1074">
        <w:rPr>
          <w:rFonts w:ascii="Calibri" w:eastAsia="Times New Roman" w:hAnsi="Calibri" w:cs="Calibri"/>
        </w:rPr>
        <w:br/>
        <w:t>Kierownik Referatu Urbanistyki</w:t>
      </w:r>
      <w:r w:rsidRPr="000F1074">
        <w:rPr>
          <w:rFonts w:ascii="Calibri" w:eastAsia="Times New Roman" w:hAnsi="Calibri" w:cs="Calibri"/>
        </w:rPr>
        <w:br/>
        <w:t>w Wydziale Architektury i Budownictwa</w:t>
      </w:r>
      <w:r w:rsidRPr="000F1074">
        <w:rPr>
          <w:rFonts w:ascii="Calibri" w:eastAsia="Times New Roman" w:hAnsi="Calibri" w:cs="Calibri"/>
        </w:rPr>
        <w:br/>
        <w:t>dla Dzielnicy Białołęka</w:t>
      </w:r>
    </w:p>
    <w:bookmarkEnd w:id="1"/>
    <w:p w14:paraId="0AF1F22C" w14:textId="77777777" w:rsidR="009A082B" w:rsidRPr="0065281F" w:rsidRDefault="009A082B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9A082B" w:rsidRPr="0065281F" w:rsidSect="00446386">
      <w:footerReference w:type="even" r:id="rId8"/>
      <w:headerReference w:type="first" r:id="rId9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3E91F" w14:textId="77777777" w:rsidR="00C30647" w:rsidRDefault="00C30647" w:rsidP="00E8291B">
      <w:pPr>
        <w:spacing w:after="0" w:line="240" w:lineRule="auto"/>
      </w:pPr>
      <w:r>
        <w:separator/>
      </w:r>
    </w:p>
  </w:endnote>
  <w:endnote w:type="continuationSeparator" w:id="0">
    <w:p w14:paraId="5163073D" w14:textId="77777777" w:rsidR="00C30647" w:rsidRDefault="00C30647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1B18BD5F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65281F">
                  <w:rPr>
                    <w:rFonts w:ascii="Tahoma" w:hAnsi="Tahoma" w:cs="Tahoma"/>
                    <w:sz w:val="16"/>
                    <w:szCs w:val="16"/>
                  </w:rPr>
                  <w:t>UD-II-WAB-UR.6730.137.2025.ANR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3BBC" w14:textId="77777777" w:rsidR="00C30647" w:rsidRDefault="00C30647" w:rsidP="00E8291B">
      <w:pPr>
        <w:spacing w:after="0" w:line="240" w:lineRule="auto"/>
      </w:pPr>
      <w:r>
        <w:separator/>
      </w:r>
    </w:p>
  </w:footnote>
  <w:footnote w:type="continuationSeparator" w:id="0">
    <w:p w14:paraId="34105AC3" w14:textId="77777777" w:rsidR="00C30647" w:rsidRDefault="00C30647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2" w:name="_Hlk149290133"/>
    <w:bookmarkStart w:id="3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6BDD"/>
    <w:rsid w:val="00017FFA"/>
    <w:rsid w:val="00030CB1"/>
    <w:rsid w:val="000678CA"/>
    <w:rsid w:val="000771BE"/>
    <w:rsid w:val="000849C5"/>
    <w:rsid w:val="00090F28"/>
    <w:rsid w:val="00091476"/>
    <w:rsid w:val="000B775B"/>
    <w:rsid w:val="000C1DD8"/>
    <w:rsid w:val="000D00FE"/>
    <w:rsid w:val="000D03ED"/>
    <w:rsid w:val="000D0FCA"/>
    <w:rsid w:val="000F1074"/>
    <w:rsid w:val="0013090A"/>
    <w:rsid w:val="001724F1"/>
    <w:rsid w:val="001772D4"/>
    <w:rsid w:val="001856FE"/>
    <w:rsid w:val="00190AAF"/>
    <w:rsid w:val="001A0CAC"/>
    <w:rsid w:val="001B1E65"/>
    <w:rsid w:val="001C2634"/>
    <w:rsid w:val="001E6AA5"/>
    <w:rsid w:val="00214862"/>
    <w:rsid w:val="0024329F"/>
    <w:rsid w:val="00263209"/>
    <w:rsid w:val="0028370C"/>
    <w:rsid w:val="00286EDC"/>
    <w:rsid w:val="00293D7A"/>
    <w:rsid w:val="00296A0F"/>
    <w:rsid w:val="00296C26"/>
    <w:rsid w:val="002A7DA6"/>
    <w:rsid w:val="002D3A46"/>
    <w:rsid w:val="002E1E11"/>
    <w:rsid w:val="002E5F6A"/>
    <w:rsid w:val="00313F1F"/>
    <w:rsid w:val="003324E7"/>
    <w:rsid w:val="00354ABC"/>
    <w:rsid w:val="00357EC1"/>
    <w:rsid w:val="00376DB0"/>
    <w:rsid w:val="00404335"/>
    <w:rsid w:val="0043414E"/>
    <w:rsid w:val="0043622E"/>
    <w:rsid w:val="00446386"/>
    <w:rsid w:val="004478BF"/>
    <w:rsid w:val="00464FCC"/>
    <w:rsid w:val="00470549"/>
    <w:rsid w:val="0047099E"/>
    <w:rsid w:val="00470BE0"/>
    <w:rsid w:val="00473DC7"/>
    <w:rsid w:val="00490401"/>
    <w:rsid w:val="004C0E29"/>
    <w:rsid w:val="004C39B8"/>
    <w:rsid w:val="004C6EF3"/>
    <w:rsid w:val="004D46C0"/>
    <w:rsid w:val="004F3FFF"/>
    <w:rsid w:val="004F41FB"/>
    <w:rsid w:val="004F5C77"/>
    <w:rsid w:val="00523D8B"/>
    <w:rsid w:val="005721BA"/>
    <w:rsid w:val="005B3C99"/>
    <w:rsid w:val="005F15F8"/>
    <w:rsid w:val="006008D7"/>
    <w:rsid w:val="0062395E"/>
    <w:rsid w:val="0062532E"/>
    <w:rsid w:val="0065281F"/>
    <w:rsid w:val="00654867"/>
    <w:rsid w:val="006A623F"/>
    <w:rsid w:val="006B729A"/>
    <w:rsid w:val="006D0E64"/>
    <w:rsid w:val="006D1B3A"/>
    <w:rsid w:val="006E3017"/>
    <w:rsid w:val="006F6314"/>
    <w:rsid w:val="00703826"/>
    <w:rsid w:val="007341EA"/>
    <w:rsid w:val="00784357"/>
    <w:rsid w:val="007D0D24"/>
    <w:rsid w:val="00810157"/>
    <w:rsid w:val="0081794A"/>
    <w:rsid w:val="0082403F"/>
    <w:rsid w:val="00824F04"/>
    <w:rsid w:val="00827A56"/>
    <w:rsid w:val="00843A5D"/>
    <w:rsid w:val="00845929"/>
    <w:rsid w:val="00857058"/>
    <w:rsid w:val="008631BF"/>
    <w:rsid w:val="00863530"/>
    <w:rsid w:val="00867C15"/>
    <w:rsid w:val="00883805"/>
    <w:rsid w:val="0088630C"/>
    <w:rsid w:val="008916E8"/>
    <w:rsid w:val="00893A7A"/>
    <w:rsid w:val="008D3060"/>
    <w:rsid w:val="008F6EA7"/>
    <w:rsid w:val="00917376"/>
    <w:rsid w:val="0093324F"/>
    <w:rsid w:val="00951DCB"/>
    <w:rsid w:val="00953CEF"/>
    <w:rsid w:val="00967293"/>
    <w:rsid w:val="00970A03"/>
    <w:rsid w:val="0097350F"/>
    <w:rsid w:val="009A082B"/>
    <w:rsid w:val="009A3466"/>
    <w:rsid w:val="009D3C6C"/>
    <w:rsid w:val="009D5000"/>
    <w:rsid w:val="009E0AB8"/>
    <w:rsid w:val="009E24CB"/>
    <w:rsid w:val="00A26509"/>
    <w:rsid w:val="00A37488"/>
    <w:rsid w:val="00A4202F"/>
    <w:rsid w:val="00A57336"/>
    <w:rsid w:val="00AB03EB"/>
    <w:rsid w:val="00AB52CB"/>
    <w:rsid w:val="00AD7E92"/>
    <w:rsid w:val="00AF7111"/>
    <w:rsid w:val="00B3360B"/>
    <w:rsid w:val="00B4790B"/>
    <w:rsid w:val="00B87A1F"/>
    <w:rsid w:val="00BC447D"/>
    <w:rsid w:val="00BD07D1"/>
    <w:rsid w:val="00C272F7"/>
    <w:rsid w:val="00C30647"/>
    <w:rsid w:val="00C36938"/>
    <w:rsid w:val="00C61EA5"/>
    <w:rsid w:val="00C647B4"/>
    <w:rsid w:val="00C74396"/>
    <w:rsid w:val="00C82F96"/>
    <w:rsid w:val="00C84E38"/>
    <w:rsid w:val="00C97804"/>
    <w:rsid w:val="00CA5B60"/>
    <w:rsid w:val="00CA7F4F"/>
    <w:rsid w:val="00CB5A41"/>
    <w:rsid w:val="00CC02E3"/>
    <w:rsid w:val="00CD234A"/>
    <w:rsid w:val="00D24C32"/>
    <w:rsid w:val="00D25D66"/>
    <w:rsid w:val="00D429CE"/>
    <w:rsid w:val="00D85C4E"/>
    <w:rsid w:val="00D86884"/>
    <w:rsid w:val="00DB08E3"/>
    <w:rsid w:val="00DF5541"/>
    <w:rsid w:val="00DF6B46"/>
    <w:rsid w:val="00E112EE"/>
    <w:rsid w:val="00E262EE"/>
    <w:rsid w:val="00E610CC"/>
    <w:rsid w:val="00E72546"/>
    <w:rsid w:val="00E74499"/>
    <w:rsid w:val="00E8254F"/>
    <w:rsid w:val="00E8291B"/>
    <w:rsid w:val="00E8515C"/>
    <w:rsid w:val="00EC4B01"/>
    <w:rsid w:val="00F111FE"/>
    <w:rsid w:val="00F11748"/>
    <w:rsid w:val="00F25406"/>
    <w:rsid w:val="00F61281"/>
    <w:rsid w:val="00FD41AD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90F28"/>
    <w:rsid w:val="001B5B55"/>
    <w:rsid w:val="001F4FB1"/>
    <w:rsid w:val="00251D27"/>
    <w:rsid w:val="00401A07"/>
    <w:rsid w:val="00415530"/>
    <w:rsid w:val="004208F1"/>
    <w:rsid w:val="004437A3"/>
    <w:rsid w:val="00453D2D"/>
    <w:rsid w:val="0045487C"/>
    <w:rsid w:val="00511F90"/>
    <w:rsid w:val="00681490"/>
    <w:rsid w:val="006B4597"/>
    <w:rsid w:val="006F28E2"/>
    <w:rsid w:val="00843613"/>
    <w:rsid w:val="00925B74"/>
    <w:rsid w:val="0096468B"/>
    <w:rsid w:val="009D5000"/>
    <w:rsid w:val="00AD5AAB"/>
    <w:rsid w:val="00B56E76"/>
    <w:rsid w:val="00BC5963"/>
    <w:rsid w:val="00C647B4"/>
    <w:rsid w:val="00C7110D"/>
    <w:rsid w:val="00CB199C"/>
    <w:rsid w:val="00D50645"/>
    <w:rsid w:val="00D6463A"/>
    <w:rsid w:val="00DB5C13"/>
    <w:rsid w:val="00E676F0"/>
    <w:rsid w:val="00E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K2/30155/19</vt:lpstr>
    </vt:vector>
  </TitlesOfParts>
  <Company>Microsoft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K2/19453/25</dc:title>
  <dc:subject>UD-II-WAB-UR.6730.137.2025.ANR</dc:subject>
  <dc:creator>Kasia</dc:creator>
  <cp:lastModifiedBy>Rudzińska Angelina</cp:lastModifiedBy>
  <cp:revision>4</cp:revision>
  <cp:lastPrinted>2024-06-05T10:42:00Z</cp:lastPrinted>
  <dcterms:created xsi:type="dcterms:W3CDTF">2026-09-23T05:52:00Z</dcterms:created>
  <dcterms:modified xsi:type="dcterms:W3CDTF">2026-09-23T09:28:00Z</dcterms:modified>
  <cp:contentStatus/>
</cp:coreProperties>
</file>